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892CC" w14:textId="44D9BEFF" w:rsidR="001643EC" w:rsidRDefault="00DE4C8A" w:rsidP="008F2D55">
      <w:pPr>
        <w:tabs>
          <w:tab w:val="left" w:pos="851"/>
          <w:tab w:val="left" w:pos="2694"/>
          <w:tab w:val="left" w:pos="4111"/>
          <w:tab w:val="left" w:pos="7513"/>
          <w:tab w:val="left" w:pos="8931"/>
        </w:tabs>
        <w:spacing w:after="240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 w:rsidR="0028096C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6FF494EE" wp14:editId="5DF0BE60">
            <wp:extent cx="594028" cy="396000"/>
            <wp:effectExtent l="0" t="0" r="0" b="4445"/>
            <wp:docPr id="1550734562" name="Immagine 2" descr="Immagine che contiene bandiera, stella, simbolo, Blu elettri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734562" name="Immagine 2" descr="Immagine che contiene bandiera, stella, simbolo, Blu elettric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8" cy="3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8"/>
          <w:szCs w:val="28"/>
        </w:rPr>
        <w:tab/>
      </w:r>
      <w:r w:rsidR="00E84337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1C9E6978" wp14:editId="0F262AA0">
            <wp:extent cx="320000" cy="360000"/>
            <wp:effectExtent l="0" t="0" r="4445" b="2540"/>
            <wp:docPr id="1129631132" name="Immagine 5" descr="Immagine che contiene emblema, cresta, simbolo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31132" name="Immagine 5" descr="Immagine che contiene emblema, cresta, simbolo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8"/>
          <w:szCs w:val="28"/>
        </w:rPr>
        <w:tab/>
      </w:r>
      <w:r w:rsidR="008F183C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79E6C11B" wp14:editId="02D5F4D7">
            <wp:extent cx="1192370" cy="360000"/>
            <wp:effectExtent l="0" t="0" r="0" b="2540"/>
            <wp:docPr id="67501038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7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8"/>
          <w:szCs w:val="28"/>
        </w:rPr>
        <w:tab/>
      </w:r>
      <w:r w:rsidR="008F183C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08793C13" wp14:editId="050462E0">
            <wp:extent cx="335803" cy="360000"/>
            <wp:effectExtent l="0" t="0" r="7620" b="2540"/>
            <wp:docPr id="191719279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28"/>
          <w:szCs w:val="28"/>
        </w:rPr>
        <w:tab/>
      </w:r>
      <w:r w:rsidR="008F183C"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55939BC3" wp14:editId="3C9FF346">
            <wp:extent cx="360000" cy="360000"/>
            <wp:effectExtent l="0" t="0" r="2540" b="2540"/>
            <wp:docPr id="58940708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66A9" w14:textId="1EBD194D" w:rsidR="00987DB5" w:rsidRPr="00FA4ABA" w:rsidRDefault="00987DB5" w:rsidP="008F2D55">
      <w:pPr>
        <w:spacing w:after="240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D068A35" w14:textId="79F18452" w:rsidR="00126241" w:rsidRPr="00FA4ABA" w:rsidRDefault="006A6F37" w:rsidP="008F2D55">
      <w:pPr>
        <w:spacing w:after="240"/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noProof/>
          <w:sz w:val="28"/>
          <w:szCs w:val="28"/>
        </w:rPr>
        <w:drawing>
          <wp:inline distT="0" distB="0" distL="0" distR="0" wp14:anchorId="15E758B1" wp14:editId="557A46E7">
            <wp:extent cx="1365378" cy="1094108"/>
            <wp:effectExtent l="0" t="0" r="6350" b="0"/>
            <wp:docPr id="166993182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256" cy="110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3D76" w14:textId="77777777" w:rsidR="001643EC" w:rsidRPr="00FA4ABA" w:rsidRDefault="001643EC" w:rsidP="008F2D55">
      <w:pPr>
        <w:spacing w:after="240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5EF0E9CB" w14:textId="61BBA469" w:rsidR="00126241" w:rsidRDefault="00126241" w:rsidP="008F2D55">
      <w:pPr>
        <w:spacing w:after="24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FA4ABA">
        <w:rPr>
          <w:rFonts w:asciiTheme="majorHAnsi" w:hAnsiTheme="majorHAnsi" w:cstheme="majorHAnsi"/>
          <w:b/>
          <w:sz w:val="28"/>
          <w:szCs w:val="28"/>
        </w:rPr>
        <w:t>GAL ESCARTONS E VALLI VALDESI</w:t>
      </w:r>
    </w:p>
    <w:p w14:paraId="253E56DA" w14:textId="2E29C113" w:rsidR="00EE419D" w:rsidRPr="00FA4ABA" w:rsidRDefault="00EE419D" w:rsidP="008F2D55">
      <w:pPr>
        <w:spacing w:after="24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sz w:val="28"/>
          <w:szCs w:val="28"/>
        </w:rPr>
        <w:t>PSL 2014 - 2022</w:t>
      </w:r>
    </w:p>
    <w:p w14:paraId="7352F155" w14:textId="075DEEB8" w:rsidR="00933363" w:rsidRPr="00FA4ABA" w:rsidRDefault="00E94E15" w:rsidP="008F2D55">
      <w:pPr>
        <w:spacing w:after="240"/>
        <w:jc w:val="center"/>
        <w:rPr>
          <w:rFonts w:asciiTheme="majorHAnsi" w:hAnsiTheme="majorHAnsi" w:cstheme="majorHAnsi"/>
          <w:b/>
          <w:bCs/>
          <w:iCs/>
        </w:rPr>
      </w:pPr>
      <w:r>
        <w:rPr>
          <w:rFonts w:asciiTheme="majorHAnsi" w:hAnsiTheme="majorHAnsi" w:cstheme="majorHAnsi"/>
          <w:b/>
          <w:bCs/>
          <w:iCs/>
        </w:rPr>
        <w:t xml:space="preserve">Azione </w:t>
      </w:r>
      <w:r w:rsidR="00EE419D">
        <w:rPr>
          <w:rFonts w:asciiTheme="majorHAnsi" w:hAnsiTheme="majorHAnsi" w:cstheme="majorHAnsi"/>
          <w:b/>
          <w:bCs/>
          <w:iCs/>
        </w:rPr>
        <w:t xml:space="preserve">preparatoria alla </w:t>
      </w:r>
      <w:r w:rsidR="00704723" w:rsidRPr="00FA4ABA">
        <w:rPr>
          <w:rFonts w:asciiTheme="majorHAnsi" w:hAnsiTheme="majorHAnsi" w:cstheme="majorHAnsi"/>
          <w:b/>
          <w:bCs/>
          <w:iCs/>
        </w:rPr>
        <w:t>SSL 2023 2027</w:t>
      </w:r>
      <w:r w:rsidR="00933363" w:rsidRPr="00FA4ABA">
        <w:rPr>
          <w:rFonts w:asciiTheme="majorHAnsi" w:hAnsiTheme="majorHAnsi" w:cstheme="majorHAnsi"/>
          <w:b/>
          <w:bCs/>
          <w:iCs/>
        </w:rPr>
        <w:t xml:space="preserve"> – GALassie di Comunità</w:t>
      </w:r>
    </w:p>
    <w:p w14:paraId="6D10338A" w14:textId="565B7C56" w:rsidR="005303FC" w:rsidRPr="00FA4ABA" w:rsidRDefault="00DE1757" w:rsidP="008F2D55">
      <w:pPr>
        <w:spacing w:after="240"/>
        <w:jc w:val="center"/>
        <w:rPr>
          <w:rFonts w:asciiTheme="majorHAnsi" w:hAnsiTheme="majorHAnsi" w:cstheme="majorHAnsi"/>
          <w:b/>
          <w:bCs/>
          <w:iCs/>
        </w:rPr>
      </w:pPr>
      <w:r w:rsidRPr="00FA4ABA">
        <w:rPr>
          <w:rFonts w:asciiTheme="majorHAnsi" w:hAnsiTheme="majorHAnsi" w:cstheme="majorHAnsi"/>
          <w:b/>
          <w:bCs/>
          <w:iCs/>
        </w:rPr>
        <w:t>Spazi, Distretti e altri Luoghi Comuni</w:t>
      </w:r>
    </w:p>
    <w:p w14:paraId="7D12E5A5" w14:textId="77777777" w:rsidR="00745D90" w:rsidRPr="00FA4ABA" w:rsidRDefault="00DE1757" w:rsidP="008F2D55">
      <w:pPr>
        <w:spacing w:after="240" w:line="360" w:lineRule="auto"/>
        <w:jc w:val="center"/>
        <w:rPr>
          <w:rFonts w:asciiTheme="majorHAnsi" w:hAnsiTheme="majorHAnsi" w:cstheme="majorHAnsi"/>
          <w:b/>
          <w:sz w:val="28"/>
        </w:rPr>
      </w:pPr>
      <w:r w:rsidRPr="00FA4ABA">
        <w:rPr>
          <w:rFonts w:asciiTheme="majorHAnsi" w:hAnsiTheme="majorHAnsi" w:cstheme="majorHAnsi"/>
          <w:b/>
          <w:sz w:val="28"/>
        </w:rPr>
        <w:t>SRG07</w:t>
      </w:r>
      <w:r w:rsidR="00C6655A" w:rsidRPr="00FA4ABA">
        <w:rPr>
          <w:rFonts w:asciiTheme="majorHAnsi" w:hAnsiTheme="majorHAnsi" w:cstheme="majorHAnsi"/>
          <w:b/>
          <w:sz w:val="28"/>
        </w:rPr>
        <w:t xml:space="preserve"> </w:t>
      </w:r>
      <w:r w:rsidR="00745D90" w:rsidRPr="00FA4ABA">
        <w:rPr>
          <w:rFonts w:asciiTheme="majorHAnsi" w:hAnsiTheme="majorHAnsi" w:cstheme="majorHAnsi"/>
          <w:b/>
          <w:sz w:val="28"/>
        </w:rPr>
        <w:t xml:space="preserve">– COOPERAZIONE PER LO SVILUPPO RURALE, LOCALE E </w:t>
      </w:r>
    </w:p>
    <w:p w14:paraId="5FD4B3A2" w14:textId="2D825C12" w:rsidR="00C6655A" w:rsidRPr="00FA4ABA" w:rsidRDefault="00745D90" w:rsidP="008F2D55">
      <w:pPr>
        <w:spacing w:after="240" w:line="360" w:lineRule="auto"/>
        <w:jc w:val="center"/>
        <w:rPr>
          <w:rFonts w:asciiTheme="majorHAnsi" w:hAnsiTheme="majorHAnsi" w:cstheme="majorHAnsi"/>
          <w:b/>
          <w:sz w:val="28"/>
        </w:rPr>
      </w:pPr>
      <w:r w:rsidRPr="00FA4ABA">
        <w:rPr>
          <w:rFonts w:asciiTheme="majorHAnsi" w:hAnsiTheme="majorHAnsi" w:cstheme="majorHAnsi"/>
          <w:b/>
          <w:sz w:val="28"/>
        </w:rPr>
        <w:t>SMART VILLAGES</w:t>
      </w:r>
    </w:p>
    <w:p w14:paraId="63C6D425" w14:textId="1D26A74A" w:rsidR="00126241" w:rsidRPr="00B83003" w:rsidRDefault="00734AE1" w:rsidP="00734AE1">
      <w:pPr>
        <w:spacing w:after="240"/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Torre Pellice</w:t>
      </w:r>
      <w:r w:rsidR="00126241" w:rsidRPr="00B83003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22</w:t>
      </w:r>
      <w:r w:rsidR="00EE4175" w:rsidRPr="00B83003">
        <w:rPr>
          <w:rFonts w:asciiTheme="majorHAnsi" w:hAnsiTheme="majorHAnsi" w:cstheme="majorHAnsi"/>
        </w:rPr>
        <w:t>/</w:t>
      </w:r>
      <w:r w:rsidR="00745D90" w:rsidRPr="00B83003">
        <w:rPr>
          <w:rFonts w:asciiTheme="majorHAnsi" w:hAnsiTheme="majorHAnsi" w:cstheme="majorHAnsi"/>
        </w:rPr>
        <w:t>0</w:t>
      </w:r>
      <w:r w:rsidR="00F14371" w:rsidRPr="00B83003">
        <w:rPr>
          <w:rFonts w:asciiTheme="majorHAnsi" w:hAnsiTheme="majorHAnsi" w:cstheme="majorHAnsi"/>
        </w:rPr>
        <w:t>2</w:t>
      </w:r>
      <w:r w:rsidR="00126241" w:rsidRPr="00B83003">
        <w:rPr>
          <w:rFonts w:asciiTheme="majorHAnsi" w:hAnsiTheme="majorHAnsi" w:cstheme="majorHAnsi"/>
        </w:rPr>
        <w:t>/20</w:t>
      </w:r>
      <w:r w:rsidR="00745D90" w:rsidRPr="00B83003">
        <w:rPr>
          <w:rFonts w:asciiTheme="majorHAnsi" w:hAnsiTheme="majorHAnsi" w:cstheme="majorHAnsi"/>
        </w:rPr>
        <w:t>24</w:t>
      </w:r>
    </w:p>
    <w:p w14:paraId="269A569E" w14:textId="77777777" w:rsidR="007A46A4" w:rsidRPr="00B83003" w:rsidRDefault="008907FF" w:rsidP="008F2D55">
      <w:pPr>
        <w:spacing w:after="240" w:line="360" w:lineRule="auto"/>
        <w:jc w:val="center"/>
        <w:rPr>
          <w:rFonts w:asciiTheme="majorHAnsi" w:hAnsiTheme="majorHAnsi" w:cstheme="majorHAnsi"/>
          <w:b/>
          <w:sz w:val="28"/>
        </w:rPr>
      </w:pPr>
      <w:r w:rsidRPr="00B83003">
        <w:rPr>
          <w:rFonts w:asciiTheme="majorHAnsi" w:hAnsiTheme="majorHAnsi" w:cstheme="majorHAnsi"/>
          <w:b/>
          <w:sz w:val="28"/>
        </w:rPr>
        <w:t xml:space="preserve">MANIFESTAZIONE DI INTERESSE </w:t>
      </w:r>
    </w:p>
    <w:p w14:paraId="6700B172" w14:textId="3EB6A368" w:rsidR="008D7258" w:rsidRPr="00FA4ABA" w:rsidRDefault="001609C9" w:rsidP="008F2D55">
      <w:pPr>
        <w:spacing w:after="240" w:line="360" w:lineRule="auto"/>
        <w:jc w:val="center"/>
        <w:rPr>
          <w:rFonts w:asciiTheme="majorHAnsi" w:hAnsiTheme="majorHAnsi" w:cstheme="majorHAnsi"/>
        </w:rPr>
      </w:pPr>
      <w:r w:rsidRPr="00B83003">
        <w:rPr>
          <w:rFonts w:asciiTheme="majorHAnsi" w:hAnsiTheme="majorHAnsi" w:cstheme="majorHAnsi"/>
        </w:rPr>
        <w:t>Da presentare</w:t>
      </w:r>
      <w:r w:rsidR="00F62F9D" w:rsidRPr="00B83003">
        <w:rPr>
          <w:rFonts w:asciiTheme="majorHAnsi" w:hAnsiTheme="majorHAnsi" w:cstheme="majorHAnsi"/>
        </w:rPr>
        <w:t xml:space="preserve"> entro il </w:t>
      </w:r>
      <w:r w:rsidR="006822A7" w:rsidRPr="00B83003">
        <w:rPr>
          <w:rFonts w:asciiTheme="majorHAnsi" w:hAnsiTheme="majorHAnsi" w:cstheme="majorHAnsi"/>
        </w:rPr>
        <w:t>24</w:t>
      </w:r>
      <w:r w:rsidR="00EE4175" w:rsidRPr="00B83003">
        <w:rPr>
          <w:rFonts w:asciiTheme="majorHAnsi" w:hAnsiTheme="majorHAnsi" w:cstheme="majorHAnsi"/>
        </w:rPr>
        <w:t>/</w:t>
      </w:r>
      <w:r w:rsidR="00F14371" w:rsidRPr="00B83003">
        <w:rPr>
          <w:rFonts w:asciiTheme="majorHAnsi" w:hAnsiTheme="majorHAnsi" w:cstheme="majorHAnsi"/>
        </w:rPr>
        <w:t>04</w:t>
      </w:r>
      <w:r w:rsidR="00126241" w:rsidRPr="00B83003">
        <w:rPr>
          <w:rFonts w:asciiTheme="majorHAnsi" w:hAnsiTheme="majorHAnsi" w:cstheme="majorHAnsi"/>
        </w:rPr>
        <w:t>/</w:t>
      </w:r>
      <w:r w:rsidR="00745D90" w:rsidRPr="00B83003">
        <w:rPr>
          <w:rFonts w:asciiTheme="majorHAnsi" w:hAnsiTheme="majorHAnsi" w:cstheme="majorHAnsi"/>
        </w:rPr>
        <w:t>2024</w:t>
      </w:r>
    </w:p>
    <w:p w14:paraId="5A040020" w14:textId="77777777" w:rsidR="008D7258" w:rsidRPr="00FA4ABA" w:rsidRDefault="008D7258" w:rsidP="008F2D55">
      <w:pPr>
        <w:spacing w:after="240"/>
        <w:rPr>
          <w:rFonts w:asciiTheme="majorHAnsi" w:hAnsiTheme="majorHAnsi" w:cstheme="majorHAnsi"/>
        </w:rPr>
      </w:pPr>
    </w:p>
    <w:p w14:paraId="0E47290E" w14:textId="5FDF3EB9" w:rsidR="00BD2FB7" w:rsidRPr="00FA4ABA" w:rsidRDefault="00BD2FB7" w:rsidP="008F2D55">
      <w:pPr>
        <w:spacing w:before="120" w:after="240"/>
        <w:rPr>
          <w:rFonts w:asciiTheme="majorHAnsi" w:hAnsiTheme="majorHAnsi" w:cstheme="majorHAnsi"/>
          <w:b/>
          <w:bCs/>
          <w:i/>
        </w:rPr>
      </w:pPr>
      <w:r w:rsidRPr="00FA4ABA">
        <w:rPr>
          <w:rFonts w:asciiTheme="majorHAnsi" w:hAnsiTheme="majorHAnsi" w:cstheme="majorHAnsi"/>
          <w:b/>
          <w:bCs/>
          <w:i/>
        </w:rPr>
        <w:t>FINALITA’</w:t>
      </w:r>
      <w:r w:rsidR="001963FC" w:rsidRPr="00FA4ABA">
        <w:rPr>
          <w:rFonts w:asciiTheme="majorHAnsi" w:hAnsiTheme="majorHAnsi" w:cstheme="majorHAnsi"/>
          <w:b/>
          <w:bCs/>
          <w:i/>
        </w:rPr>
        <w:t xml:space="preserve"> </w:t>
      </w:r>
      <w:r w:rsidRPr="00FA4ABA">
        <w:rPr>
          <w:rFonts w:asciiTheme="majorHAnsi" w:hAnsiTheme="majorHAnsi" w:cstheme="majorHAnsi"/>
          <w:b/>
          <w:bCs/>
          <w:i/>
        </w:rPr>
        <w:t>DELLA MANIFESTAZIONE DI INTERSSE</w:t>
      </w:r>
    </w:p>
    <w:p w14:paraId="5AFEB5FB" w14:textId="3E553FFD" w:rsidR="00BD2FB7" w:rsidRPr="00FA4ABA" w:rsidRDefault="00BD2FB7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 xml:space="preserve">La presente manifestazione di interesse è finalizzata alla raccolta delle iniziative potenziali attivabili sul territorio del GAL Escartons e Valli Valdesi sul tema </w:t>
      </w:r>
      <w:r w:rsidR="00745D90" w:rsidRPr="00FA4ABA">
        <w:rPr>
          <w:rFonts w:asciiTheme="majorHAnsi" w:hAnsiTheme="majorHAnsi" w:cstheme="majorHAnsi"/>
        </w:rPr>
        <w:t>degli Smart Villages</w:t>
      </w:r>
      <w:r w:rsidRPr="00FA4ABA">
        <w:rPr>
          <w:rFonts w:asciiTheme="majorHAnsi" w:hAnsiTheme="majorHAnsi" w:cstheme="majorHAnsi"/>
        </w:rPr>
        <w:t xml:space="preserve"> (</w:t>
      </w:r>
      <w:r w:rsidR="004E703E" w:rsidRPr="00FA4ABA">
        <w:rPr>
          <w:rFonts w:asciiTheme="majorHAnsi" w:hAnsiTheme="majorHAnsi" w:cstheme="majorHAnsi"/>
        </w:rPr>
        <w:t>Artt. 77 del Reg. (UE) 2115 del 2 dicembre 2021</w:t>
      </w:r>
      <w:r w:rsidRPr="00FA4ABA">
        <w:rPr>
          <w:rFonts w:asciiTheme="majorHAnsi" w:hAnsiTheme="majorHAnsi" w:cstheme="majorHAnsi"/>
        </w:rPr>
        <w:t>) al fine di calibrare la redazione del bando specifico per l</w:t>
      </w:r>
      <w:r w:rsidR="001963FC" w:rsidRPr="00FA4ABA">
        <w:rPr>
          <w:rFonts w:asciiTheme="majorHAnsi" w:hAnsiTheme="majorHAnsi" w:cstheme="majorHAnsi"/>
        </w:rPr>
        <w:t xml:space="preserve">’intervento SRG07 </w:t>
      </w:r>
      <w:r w:rsidRPr="00FA4ABA">
        <w:rPr>
          <w:rFonts w:asciiTheme="majorHAnsi" w:hAnsiTheme="majorHAnsi" w:cstheme="majorHAnsi"/>
        </w:rPr>
        <w:t>del</w:t>
      </w:r>
      <w:r w:rsidR="001963FC" w:rsidRPr="00FA4ABA">
        <w:rPr>
          <w:rFonts w:asciiTheme="majorHAnsi" w:hAnsiTheme="majorHAnsi" w:cstheme="majorHAnsi"/>
        </w:rPr>
        <w:t>la</w:t>
      </w:r>
      <w:r w:rsidRPr="00FA4ABA">
        <w:rPr>
          <w:rFonts w:asciiTheme="majorHAnsi" w:hAnsiTheme="majorHAnsi" w:cstheme="majorHAnsi"/>
        </w:rPr>
        <w:t xml:space="preserve"> </w:t>
      </w:r>
      <w:r w:rsidR="001963FC" w:rsidRPr="00FA4ABA">
        <w:rPr>
          <w:rFonts w:asciiTheme="majorHAnsi" w:hAnsiTheme="majorHAnsi" w:cstheme="majorHAnsi"/>
        </w:rPr>
        <w:t>S</w:t>
      </w:r>
      <w:r w:rsidRPr="00FA4ABA">
        <w:rPr>
          <w:rFonts w:asciiTheme="majorHAnsi" w:hAnsiTheme="majorHAnsi" w:cstheme="majorHAnsi"/>
        </w:rPr>
        <w:t>SL</w:t>
      </w:r>
      <w:r w:rsidR="00EE419D">
        <w:rPr>
          <w:rFonts w:asciiTheme="majorHAnsi" w:hAnsiTheme="majorHAnsi" w:cstheme="majorHAnsi"/>
        </w:rPr>
        <w:t xml:space="preserve"> 2023 - 2027</w:t>
      </w:r>
      <w:r w:rsidR="00935FB9">
        <w:rPr>
          <w:rFonts w:asciiTheme="majorHAnsi" w:hAnsiTheme="majorHAnsi" w:cstheme="majorHAnsi"/>
        </w:rPr>
        <w:t xml:space="preserve"> </w:t>
      </w:r>
      <w:r w:rsidR="0008249A">
        <w:rPr>
          <w:rFonts w:asciiTheme="majorHAnsi" w:hAnsiTheme="majorHAnsi" w:cstheme="majorHAnsi"/>
        </w:rPr>
        <w:t>e la relativa azione di accompagnamento</w:t>
      </w:r>
      <w:r w:rsidRPr="00FA4ABA">
        <w:rPr>
          <w:rFonts w:asciiTheme="majorHAnsi" w:hAnsiTheme="majorHAnsi" w:cstheme="majorHAnsi"/>
        </w:rPr>
        <w:t xml:space="preserve">. </w:t>
      </w:r>
    </w:p>
    <w:p w14:paraId="78984B5A" w14:textId="4A9D7702" w:rsidR="00BD2FB7" w:rsidRPr="00FA4ABA" w:rsidRDefault="00BD2FB7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 xml:space="preserve">Le manifestazioni di interesse compilate ed inviate agli uffici del GAL non avranno pertanto nessuna finalità di </w:t>
      </w:r>
      <w:r w:rsidR="001963FC" w:rsidRPr="00FA4ABA">
        <w:rPr>
          <w:rFonts w:asciiTheme="majorHAnsi" w:hAnsiTheme="majorHAnsi" w:cstheme="majorHAnsi"/>
        </w:rPr>
        <w:t>preselezione</w:t>
      </w:r>
      <w:r w:rsidRPr="00FA4ABA">
        <w:rPr>
          <w:rFonts w:asciiTheme="majorHAnsi" w:hAnsiTheme="majorHAnsi" w:cstheme="majorHAnsi"/>
        </w:rPr>
        <w:t xml:space="preserve"> o altra influenza sull’ammissibilità o graduatoria finale, ferme restando le condizioni di partecipazione di seguito anticipate.</w:t>
      </w:r>
    </w:p>
    <w:p w14:paraId="5269A1E8" w14:textId="77777777" w:rsidR="00EE419D" w:rsidRDefault="00EE419D">
      <w:pPr>
        <w:rPr>
          <w:rFonts w:asciiTheme="majorHAnsi" w:hAnsiTheme="majorHAnsi" w:cstheme="majorHAnsi"/>
          <w:b/>
          <w:bCs/>
          <w:i/>
        </w:rPr>
      </w:pPr>
      <w:r>
        <w:rPr>
          <w:rFonts w:asciiTheme="majorHAnsi" w:hAnsiTheme="majorHAnsi" w:cstheme="majorHAnsi"/>
          <w:b/>
          <w:bCs/>
          <w:i/>
        </w:rPr>
        <w:br w:type="page"/>
      </w:r>
    </w:p>
    <w:p w14:paraId="058FAE7D" w14:textId="12E0BAC4" w:rsidR="00BD2FB7" w:rsidRPr="00FA4ABA" w:rsidRDefault="00BD2FB7" w:rsidP="008F2D55">
      <w:pPr>
        <w:spacing w:before="120" w:after="240"/>
        <w:rPr>
          <w:rFonts w:asciiTheme="majorHAnsi" w:hAnsiTheme="majorHAnsi" w:cstheme="majorHAnsi"/>
          <w:b/>
          <w:bCs/>
          <w:i/>
        </w:rPr>
      </w:pPr>
      <w:r w:rsidRPr="00FA4ABA">
        <w:rPr>
          <w:rFonts w:asciiTheme="majorHAnsi" w:hAnsiTheme="majorHAnsi" w:cstheme="majorHAnsi"/>
          <w:b/>
          <w:bCs/>
          <w:i/>
        </w:rPr>
        <w:lastRenderedPageBreak/>
        <w:t xml:space="preserve">OBIETTIVO GENERALE </w:t>
      </w:r>
      <w:r w:rsidR="00A87AEA">
        <w:rPr>
          <w:rFonts w:asciiTheme="majorHAnsi" w:hAnsiTheme="majorHAnsi" w:cstheme="majorHAnsi"/>
          <w:b/>
          <w:bCs/>
          <w:i/>
        </w:rPr>
        <w:t>DELL’INTERVENTO</w:t>
      </w:r>
    </w:p>
    <w:p w14:paraId="5B33EC4E" w14:textId="3B784FF4" w:rsidR="0063461A" w:rsidRPr="007F648C" w:rsidRDefault="0063461A" w:rsidP="008F2D55">
      <w:pPr>
        <w:spacing w:before="120" w:after="240"/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</w:rPr>
        <w:t>L’intervento</w:t>
      </w:r>
      <w:r w:rsidR="00280D99">
        <w:rPr>
          <w:rFonts w:asciiTheme="majorHAnsi" w:hAnsiTheme="majorHAnsi" w:cstheme="majorHAnsi"/>
        </w:rPr>
        <w:t xml:space="preserve"> è orientato alla promozione della stanzialità di una comunità locale viva, che sia allo stesso tempo accogliente per i turisti. In particolare,</w:t>
      </w:r>
      <w:r>
        <w:rPr>
          <w:rFonts w:asciiTheme="majorHAnsi" w:hAnsiTheme="majorHAnsi" w:cstheme="majorHAnsi"/>
        </w:rPr>
        <w:t xml:space="preserve"> rientra nell’obiettivo specifico 1 (OS1) della SSL 2023 2027 del GAL EVV</w:t>
      </w:r>
      <w:r w:rsidR="007F648C">
        <w:rPr>
          <w:rFonts w:asciiTheme="majorHAnsi" w:hAnsiTheme="majorHAnsi" w:cstheme="majorHAnsi"/>
        </w:rPr>
        <w:t>:</w:t>
      </w:r>
      <w:r w:rsidR="0071741E">
        <w:rPr>
          <w:rFonts w:asciiTheme="majorHAnsi" w:hAnsiTheme="majorHAnsi" w:cstheme="majorHAnsi"/>
        </w:rPr>
        <w:t xml:space="preserve"> </w:t>
      </w:r>
      <w:r w:rsidR="007F648C" w:rsidRPr="007F648C">
        <w:rPr>
          <w:rFonts w:asciiTheme="majorHAnsi" w:hAnsiTheme="majorHAnsi" w:cstheme="majorHAnsi"/>
          <w:i/>
          <w:iCs/>
        </w:rPr>
        <w:t>M</w:t>
      </w:r>
      <w:r w:rsidR="0071741E" w:rsidRPr="007F648C">
        <w:rPr>
          <w:rFonts w:asciiTheme="majorHAnsi" w:hAnsiTheme="majorHAnsi" w:cstheme="majorHAnsi"/>
          <w:i/>
          <w:iCs/>
        </w:rPr>
        <w:t>ettere le comunità residenti in condizione di non dover lasciare le valli, garantendo la presenza sul territorio di servizi di comunità e di spazi aggregativi.</w:t>
      </w:r>
    </w:p>
    <w:p w14:paraId="63111A73" w14:textId="560CE9A4" w:rsidR="00D16735" w:rsidRPr="008F2D55" w:rsidRDefault="0070168C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 xml:space="preserve">L’intervento sostiene la preparazione e l’attuazione di strategie </w:t>
      </w:r>
      <w:r w:rsidR="00841DE9" w:rsidRPr="008F2D55">
        <w:rPr>
          <w:rFonts w:asciiTheme="majorHAnsi" w:hAnsiTheme="majorHAnsi" w:cstheme="majorHAnsi"/>
        </w:rPr>
        <w:t>S</w:t>
      </w:r>
      <w:r w:rsidRPr="008F2D55">
        <w:rPr>
          <w:rFonts w:asciiTheme="majorHAnsi" w:hAnsiTheme="majorHAnsi" w:cstheme="majorHAnsi"/>
        </w:rPr>
        <w:t xml:space="preserve">mart </w:t>
      </w:r>
      <w:r w:rsidR="00841DE9" w:rsidRPr="008F2D55">
        <w:rPr>
          <w:rFonts w:asciiTheme="majorHAnsi" w:hAnsiTheme="majorHAnsi" w:cstheme="majorHAnsi"/>
        </w:rPr>
        <w:t>V</w:t>
      </w:r>
      <w:r w:rsidRPr="008F2D55">
        <w:rPr>
          <w:rFonts w:asciiTheme="majorHAnsi" w:hAnsiTheme="majorHAnsi" w:cstheme="majorHAnsi"/>
        </w:rPr>
        <w:t>illage</w:t>
      </w:r>
      <w:r w:rsidR="008F2D55" w:rsidRPr="008F2D55">
        <w:rPr>
          <w:rFonts w:asciiTheme="majorHAnsi" w:hAnsiTheme="majorHAnsi" w:cstheme="majorHAnsi"/>
        </w:rPr>
        <w:t>,</w:t>
      </w:r>
      <w:r w:rsidRPr="008F2D55">
        <w:rPr>
          <w:rFonts w:asciiTheme="majorHAnsi" w:hAnsiTheme="majorHAnsi" w:cstheme="majorHAnsi"/>
        </w:rPr>
        <w:t xml:space="preserve"> intese come progetti di cooperazione articolati in una o più operazioni, condivisi da parte di gruppi di beneficiari pubblici e/o privati, relativi a specifici settori/ambiti per favorire in tutte le aree rurali l’uso di soluzioni innovative, mettendo in atto anche eventuali soluzioni possibili offerte dalle tecnologie digitali e dalla multifunzionalità agricola e forestale, capaci di:</w:t>
      </w:r>
      <w:r w:rsidR="00D16735" w:rsidRPr="008F2D55">
        <w:rPr>
          <w:rFonts w:asciiTheme="majorHAnsi" w:hAnsiTheme="majorHAnsi" w:cstheme="majorHAnsi"/>
        </w:rPr>
        <w:t xml:space="preserve"> </w:t>
      </w:r>
    </w:p>
    <w:p w14:paraId="78064169" w14:textId="7CE7C8D9" w:rsidR="0070168C" w:rsidRPr="008F2D55" w:rsidRDefault="0070168C" w:rsidP="008F2D55">
      <w:pPr>
        <w:pStyle w:val="Paragrafoelenco"/>
        <w:numPr>
          <w:ilvl w:val="0"/>
          <w:numId w:val="17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generare ricadute positive economiche, sociali e ambientali;</w:t>
      </w:r>
    </w:p>
    <w:p w14:paraId="23084DBC" w14:textId="3F13D8ED" w:rsidR="0070168C" w:rsidRPr="008F2D55" w:rsidRDefault="0070168C" w:rsidP="008F2D55">
      <w:pPr>
        <w:pStyle w:val="Paragrafoelenco"/>
        <w:numPr>
          <w:ilvl w:val="0"/>
          <w:numId w:val="17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contrastare fenomeni di spopolamento e abbandono;</w:t>
      </w:r>
    </w:p>
    <w:p w14:paraId="109AF10D" w14:textId="7F945EBC" w:rsidR="0070168C" w:rsidRPr="008F2D55" w:rsidRDefault="0070168C" w:rsidP="008F2D55">
      <w:pPr>
        <w:pStyle w:val="Paragrafoelenco"/>
        <w:numPr>
          <w:ilvl w:val="0"/>
          <w:numId w:val="17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rafforzare le relazioni e scambi fra le zone rurali e/o con quelle urbane.</w:t>
      </w:r>
    </w:p>
    <w:p w14:paraId="5C4AF2E9" w14:textId="185307FC" w:rsidR="0070168C" w:rsidRPr="008F2D55" w:rsidRDefault="0070168C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In particolare, nelle aree più bisognose, di dimensione limitata (comuni/aggregazioni di comuni),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l’intervento assume rilevanza per sostenere l’attivazione di comunità di attori al fine di favorire:</w:t>
      </w:r>
    </w:p>
    <w:p w14:paraId="4255A92A" w14:textId="60514B0B" w:rsidR="0070168C" w:rsidRPr="008F2D55" w:rsidRDefault="0070168C" w:rsidP="008F2D55">
      <w:pPr>
        <w:pStyle w:val="Paragrafoelenco"/>
        <w:numPr>
          <w:ilvl w:val="0"/>
          <w:numId w:val="18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approcci innovativi (organizzativi, di processo, prodotto, sociale);</w:t>
      </w:r>
    </w:p>
    <w:p w14:paraId="6B4785E6" w14:textId="6F5AA9A3" w:rsidR="0070168C" w:rsidRPr="008F2D55" w:rsidRDefault="0070168C" w:rsidP="008F2D55">
      <w:pPr>
        <w:pStyle w:val="Paragrafoelenco"/>
        <w:numPr>
          <w:ilvl w:val="0"/>
          <w:numId w:val="18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la creazione di economie di scala;</w:t>
      </w:r>
    </w:p>
    <w:p w14:paraId="31E8B9FF" w14:textId="77BABCEE" w:rsidR="0070168C" w:rsidRPr="008F2D55" w:rsidRDefault="0070168C" w:rsidP="008F2D55">
      <w:pPr>
        <w:pStyle w:val="Paragrafoelenco"/>
        <w:numPr>
          <w:ilvl w:val="0"/>
          <w:numId w:val="18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sviluppare l’economia circolare e inclusiva in vari settori (produttivi, turistici, ambientali, socioculturali);</w:t>
      </w:r>
    </w:p>
    <w:p w14:paraId="483445C6" w14:textId="30A03C5A" w:rsidR="0070168C" w:rsidRPr="008F2D55" w:rsidRDefault="0070168C" w:rsidP="008F2D55">
      <w:pPr>
        <w:pStyle w:val="Paragrafoelenco"/>
        <w:numPr>
          <w:ilvl w:val="0"/>
          <w:numId w:val="18"/>
        </w:num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migliorare la qualità della vita a livello locale e potenziare i servizi alla popolazione.</w:t>
      </w:r>
    </w:p>
    <w:p w14:paraId="11B87AC7" w14:textId="7CCA1C65" w:rsidR="0070168C" w:rsidRPr="008F2D55" w:rsidRDefault="0070168C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>Gli Smart Village sono comunità omogenee dal punto di vista funzionale/strategico situate in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zone rurali</w:t>
      </w:r>
      <w:r w:rsidR="00800333" w:rsidRPr="008F2D55">
        <w:rPr>
          <w:rFonts w:asciiTheme="majorHAnsi" w:hAnsiTheme="majorHAnsi" w:cstheme="majorHAnsi"/>
        </w:rPr>
        <w:t>,</w:t>
      </w:r>
      <w:r w:rsidRPr="008F2D55">
        <w:rPr>
          <w:rFonts w:asciiTheme="majorHAnsi" w:hAnsiTheme="majorHAnsi" w:cstheme="majorHAnsi"/>
        </w:rPr>
        <w:t xml:space="preserve"> che sviluppano soluzioni intelligenti per affrontare le sfide nel rispettivo contesto locale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e che, a partire dai punti di forza e dalle opportunità presenti in loco, avviano un processo di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sviluppo sostenibile dei loro territori.</w:t>
      </w:r>
    </w:p>
    <w:p w14:paraId="4069DD4A" w14:textId="3340A3AF" w:rsidR="0070168C" w:rsidRPr="008F2D55" w:rsidRDefault="0070168C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 xml:space="preserve">Gli Smart Village si affidano a un </w:t>
      </w:r>
      <w:r w:rsidRPr="008F2D55">
        <w:rPr>
          <w:rFonts w:asciiTheme="majorHAnsi" w:hAnsiTheme="majorHAnsi" w:cstheme="majorHAnsi"/>
          <w:b/>
          <w:bCs/>
        </w:rPr>
        <w:t>approccio partecipativo</w:t>
      </w:r>
      <w:r w:rsidRPr="008F2D55">
        <w:rPr>
          <w:rFonts w:asciiTheme="majorHAnsi" w:hAnsiTheme="majorHAnsi" w:cstheme="majorHAnsi"/>
        </w:rPr>
        <w:t xml:space="preserve"> per sviluppare e attuare strategie che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migliorino le condizioni di vita della comunità nei diversi aspetti economico, sociale e ambientale,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in particolare promuovendo l’innovazione diffusa e sfruttando spesso (ma non</w:t>
      </w:r>
      <w:r w:rsidR="00D16735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esclusivamente) le soluzioni offerte dalle tecnologie digitali.</w:t>
      </w:r>
    </w:p>
    <w:p w14:paraId="14FD82F3" w14:textId="5D1869CA" w:rsidR="00BD2FB7" w:rsidRPr="008F2D55" w:rsidRDefault="0070168C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8F2D55">
        <w:rPr>
          <w:rFonts w:asciiTheme="majorHAnsi" w:hAnsiTheme="majorHAnsi" w:cstheme="majorHAnsi"/>
        </w:rPr>
        <w:t xml:space="preserve">Questo intervento può trarre vantaggio e </w:t>
      </w:r>
      <w:r w:rsidR="006A7AC4" w:rsidRPr="008F2D55">
        <w:rPr>
          <w:rFonts w:asciiTheme="majorHAnsi" w:hAnsiTheme="majorHAnsi" w:cstheme="majorHAnsi"/>
        </w:rPr>
        <w:t>allo stesso tempo</w:t>
      </w:r>
      <w:r w:rsidRPr="008F2D55">
        <w:rPr>
          <w:rFonts w:asciiTheme="majorHAnsi" w:hAnsiTheme="majorHAnsi" w:cstheme="majorHAnsi"/>
        </w:rPr>
        <w:t xml:space="preserve"> rafforzare, completare, consolidare</w:t>
      </w:r>
      <w:r w:rsidR="000137AA" w:rsidRPr="008F2D55">
        <w:rPr>
          <w:rFonts w:asciiTheme="majorHAnsi" w:hAnsiTheme="majorHAnsi" w:cstheme="majorHAnsi"/>
        </w:rPr>
        <w:t xml:space="preserve"> le iniziative in corso sul territorio e finanziate con altri programmi di investimento (Europei, regionali, nazionali, privati, ecc.)</w:t>
      </w:r>
      <w:r w:rsidRPr="008F2D55">
        <w:rPr>
          <w:rFonts w:asciiTheme="majorHAnsi" w:hAnsiTheme="majorHAnsi" w:cstheme="majorHAnsi"/>
        </w:rPr>
        <w:t xml:space="preserve">. Perciò, le strategie </w:t>
      </w:r>
      <w:r w:rsidR="0042216B" w:rsidRPr="008F2D55">
        <w:rPr>
          <w:rFonts w:asciiTheme="majorHAnsi" w:hAnsiTheme="majorHAnsi" w:cstheme="majorHAnsi"/>
        </w:rPr>
        <w:t>S</w:t>
      </w:r>
      <w:r w:rsidRPr="008F2D55">
        <w:rPr>
          <w:rFonts w:asciiTheme="majorHAnsi" w:hAnsiTheme="majorHAnsi" w:cstheme="majorHAnsi"/>
        </w:rPr>
        <w:t xml:space="preserve">mart </w:t>
      </w:r>
      <w:r w:rsidR="0042216B" w:rsidRPr="008F2D55">
        <w:rPr>
          <w:rFonts w:asciiTheme="majorHAnsi" w:hAnsiTheme="majorHAnsi" w:cstheme="majorHAnsi"/>
        </w:rPr>
        <w:t>V</w:t>
      </w:r>
      <w:r w:rsidRPr="008F2D55">
        <w:rPr>
          <w:rFonts w:asciiTheme="majorHAnsi" w:hAnsiTheme="majorHAnsi" w:cstheme="majorHAnsi"/>
        </w:rPr>
        <w:t>illages devono</w:t>
      </w:r>
      <w:r w:rsidR="00BD573D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considerare anche le altre politiche attive sul territorio di competenza per favorire le</w:t>
      </w:r>
      <w:r w:rsidR="00BD573D" w:rsidRPr="008F2D55">
        <w:rPr>
          <w:rFonts w:asciiTheme="majorHAnsi" w:hAnsiTheme="majorHAnsi" w:cstheme="majorHAnsi"/>
        </w:rPr>
        <w:t xml:space="preserve"> </w:t>
      </w:r>
      <w:r w:rsidRPr="008F2D55">
        <w:rPr>
          <w:rFonts w:asciiTheme="majorHAnsi" w:hAnsiTheme="majorHAnsi" w:cstheme="majorHAnsi"/>
        </w:rPr>
        <w:t>complementarità e le sinergie con esse, al fine di massimizzare l’impatto degli interventi proposti.</w:t>
      </w:r>
    </w:p>
    <w:p w14:paraId="5C956829" w14:textId="0A466EEE" w:rsidR="00BD2FB7" w:rsidRPr="00FA4ABA" w:rsidRDefault="00BD2FB7" w:rsidP="008F2D55">
      <w:pPr>
        <w:spacing w:after="240"/>
        <w:rPr>
          <w:rFonts w:asciiTheme="majorHAnsi" w:hAnsiTheme="majorHAnsi" w:cstheme="majorHAnsi"/>
          <w:b/>
          <w:bCs/>
          <w:i/>
        </w:rPr>
      </w:pPr>
      <w:r w:rsidRPr="00FA4ABA">
        <w:rPr>
          <w:rFonts w:asciiTheme="majorHAnsi" w:hAnsiTheme="majorHAnsi" w:cstheme="majorHAnsi"/>
          <w:b/>
          <w:bCs/>
          <w:i/>
        </w:rPr>
        <w:t>FINALITA’ DEL</w:t>
      </w:r>
      <w:r w:rsidR="00841DE9" w:rsidRPr="00FA4ABA">
        <w:rPr>
          <w:rFonts w:asciiTheme="majorHAnsi" w:hAnsiTheme="majorHAnsi" w:cstheme="majorHAnsi"/>
          <w:b/>
          <w:bCs/>
          <w:i/>
        </w:rPr>
        <w:t>LE STRATEGIE SMART VILLAGE</w:t>
      </w:r>
    </w:p>
    <w:p w14:paraId="25EDB9F6" w14:textId="39675A26" w:rsidR="00ED5DBA" w:rsidRPr="008F2D55" w:rsidRDefault="001A1A84" w:rsidP="008F2D55">
      <w:pPr>
        <w:spacing w:after="240"/>
        <w:jc w:val="both"/>
        <w:rPr>
          <w:rFonts w:asciiTheme="majorHAnsi" w:hAnsiTheme="majorHAnsi" w:cstheme="majorHAnsi"/>
          <w:iCs/>
          <w:strike/>
        </w:rPr>
      </w:pPr>
      <w:r w:rsidRPr="008F2D55">
        <w:rPr>
          <w:rFonts w:asciiTheme="majorHAnsi" w:hAnsiTheme="majorHAnsi" w:cstheme="majorHAnsi"/>
          <w:iCs/>
        </w:rPr>
        <w:t>Il presente intervento è considerato centrale per l’implementazione della SSL e coerente con l’impegno che il GAL EVV si è assunto nel lavorare a fianco delle comunità per promuovere l’accesso ai servizi alla popolazione e facilitare l’interazione tra le persone e le imprese che vivono il territorio</w:t>
      </w:r>
      <w:r w:rsidR="005762B3">
        <w:rPr>
          <w:rFonts w:asciiTheme="majorHAnsi" w:hAnsiTheme="majorHAnsi" w:cstheme="majorHAnsi"/>
          <w:iCs/>
        </w:rPr>
        <w:t>.</w:t>
      </w:r>
    </w:p>
    <w:p w14:paraId="1F0FB1B2" w14:textId="06A36212" w:rsidR="005D6378" w:rsidRDefault="00FA220A" w:rsidP="008F2D55">
      <w:pPr>
        <w:spacing w:after="240"/>
        <w:jc w:val="both"/>
        <w:rPr>
          <w:rFonts w:asciiTheme="majorHAnsi" w:hAnsiTheme="majorHAnsi" w:cstheme="majorHAnsi"/>
          <w:iCs/>
        </w:rPr>
      </w:pPr>
      <w:r w:rsidRPr="00ED5DBA">
        <w:rPr>
          <w:rFonts w:asciiTheme="majorHAnsi" w:hAnsiTheme="majorHAnsi" w:cstheme="majorHAnsi"/>
          <w:iCs/>
        </w:rPr>
        <w:lastRenderedPageBreak/>
        <w:t xml:space="preserve">Gli </w:t>
      </w:r>
      <w:r w:rsidRPr="00ED5DBA">
        <w:rPr>
          <w:rFonts w:asciiTheme="majorHAnsi" w:hAnsiTheme="majorHAnsi" w:cstheme="majorHAnsi"/>
          <w:b/>
          <w:bCs/>
          <w:iCs/>
        </w:rPr>
        <w:t>Smart Villages</w:t>
      </w:r>
      <w:r w:rsidRPr="00ED5DBA">
        <w:rPr>
          <w:rFonts w:asciiTheme="majorHAnsi" w:hAnsiTheme="majorHAnsi" w:cstheme="majorHAnsi"/>
          <w:iCs/>
        </w:rPr>
        <w:t>, o villaggi intelligenti, sono</w:t>
      </w:r>
      <w:r w:rsidR="006F27AC" w:rsidRPr="00ED5DBA">
        <w:rPr>
          <w:rFonts w:asciiTheme="majorHAnsi" w:hAnsiTheme="majorHAnsi" w:cstheme="majorHAnsi"/>
          <w:iCs/>
        </w:rPr>
        <w:t xml:space="preserve"> comunità</w:t>
      </w:r>
      <w:r w:rsidR="00CE7272">
        <w:rPr>
          <w:rFonts w:asciiTheme="majorHAnsi" w:hAnsiTheme="majorHAnsi" w:cstheme="majorHAnsi"/>
          <w:iCs/>
        </w:rPr>
        <w:t xml:space="preserve"> di prossimità</w:t>
      </w:r>
      <w:r w:rsidR="006F27AC" w:rsidRPr="00ED5DBA">
        <w:rPr>
          <w:rFonts w:asciiTheme="majorHAnsi" w:hAnsiTheme="majorHAnsi" w:cstheme="majorHAnsi"/>
          <w:iCs/>
        </w:rPr>
        <w:t xml:space="preserve"> in zone rurali che sviluppano soluzioni </w:t>
      </w:r>
      <w:r w:rsidR="00C50268" w:rsidRPr="00ED5DBA">
        <w:rPr>
          <w:rFonts w:asciiTheme="majorHAnsi" w:hAnsiTheme="majorHAnsi" w:cstheme="majorHAnsi"/>
          <w:iCs/>
        </w:rPr>
        <w:t>intelligenti</w:t>
      </w:r>
      <w:r w:rsidR="000344F4">
        <w:rPr>
          <w:rFonts w:asciiTheme="majorHAnsi" w:hAnsiTheme="majorHAnsi" w:cstheme="majorHAnsi"/>
          <w:iCs/>
        </w:rPr>
        <w:t xml:space="preserve"> p</w:t>
      </w:r>
      <w:r w:rsidR="00C50268" w:rsidRPr="00ED5DBA">
        <w:rPr>
          <w:rFonts w:asciiTheme="majorHAnsi" w:hAnsiTheme="majorHAnsi" w:cstheme="majorHAnsi"/>
          <w:iCs/>
        </w:rPr>
        <w:t xml:space="preserve">er affrontare le sfide specifiche del </w:t>
      </w:r>
      <w:r w:rsidR="00EC74CF" w:rsidRPr="00ED5DBA">
        <w:rPr>
          <w:rFonts w:asciiTheme="majorHAnsi" w:hAnsiTheme="majorHAnsi" w:cstheme="majorHAnsi"/>
          <w:iCs/>
        </w:rPr>
        <w:t>luogo</w:t>
      </w:r>
      <w:r w:rsidR="00C50268" w:rsidRPr="00ED5DBA">
        <w:rPr>
          <w:rFonts w:asciiTheme="majorHAnsi" w:hAnsiTheme="majorHAnsi" w:cstheme="majorHAnsi"/>
          <w:iCs/>
        </w:rPr>
        <w:t xml:space="preserve"> in cui vivono </w:t>
      </w:r>
      <w:r w:rsidR="004652B8" w:rsidRPr="00ED5DBA">
        <w:rPr>
          <w:rFonts w:asciiTheme="majorHAnsi" w:hAnsiTheme="majorHAnsi" w:cstheme="majorHAnsi"/>
          <w:iCs/>
        </w:rPr>
        <w:t>adotta</w:t>
      </w:r>
      <w:r w:rsidR="00EC74CF" w:rsidRPr="00ED5DBA">
        <w:rPr>
          <w:rFonts w:asciiTheme="majorHAnsi" w:hAnsiTheme="majorHAnsi" w:cstheme="majorHAnsi"/>
          <w:iCs/>
        </w:rPr>
        <w:t>ndo</w:t>
      </w:r>
      <w:r w:rsidR="004652B8" w:rsidRPr="00ED5DBA">
        <w:rPr>
          <w:rFonts w:asciiTheme="majorHAnsi" w:hAnsiTheme="majorHAnsi" w:cstheme="majorHAnsi"/>
          <w:iCs/>
        </w:rPr>
        <w:t xml:space="preserve"> </w:t>
      </w:r>
      <w:r w:rsidR="004A4CE4" w:rsidRPr="00ED5DBA">
        <w:rPr>
          <w:rFonts w:asciiTheme="majorHAnsi" w:hAnsiTheme="majorHAnsi" w:cstheme="majorHAnsi"/>
          <w:iCs/>
        </w:rPr>
        <w:t>un approccio partecipativo</w:t>
      </w:r>
      <w:r w:rsidR="00EC74CF" w:rsidRPr="00ED5DBA">
        <w:rPr>
          <w:rFonts w:asciiTheme="majorHAnsi" w:hAnsiTheme="majorHAnsi" w:cstheme="majorHAnsi"/>
          <w:iCs/>
        </w:rPr>
        <w:t>.</w:t>
      </w:r>
      <w:r w:rsidR="002C50A3">
        <w:rPr>
          <w:rFonts w:asciiTheme="majorHAnsi" w:hAnsiTheme="majorHAnsi" w:cstheme="majorHAnsi"/>
          <w:iCs/>
        </w:rPr>
        <w:t xml:space="preserve"> </w:t>
      </w:r>
      <w:r w:rsidR="002C50A3" w:rsidRPr="001A1A84">
        <w:rPr>
          <w:rFonts w:asciiTheme="majorHAnsi" w:hAnsiTheme="majorHAnsi" w:cstheme="majorHAnsi"/>
          <w:iCs/>
        </w:rPr>
        <w:t>In particolare,</w:t>
      </w:r>
      <w:r w:rsidR="00DC2368">
        <w:rPr>
          <w:rFonts w:asciiTheme="majorHAnsi" w:hAnsiTheme="majorHAnsi" w:cstheme="majorHAnsi"/>
          <w:iCs/>
        </w:rPr>
        <w:t xml:space="preserve"> a titolo di esempio,</w:t>
      </w:r>
      <w:r w:rsidR="002C50A3" w:rsidRPr="001A1A84">
        <w:rPr>
          <w:rFonts w:asciiTheme="majorHAnsi" w:hAnsiTheme="majorHAnsi" w:cstheme="majorHAnsi"/>
          <w:iCs/>
        </w:rPr>
        <w:t xml:space="preserve"> lo strumento degli Smart Villages consente di supportare concretamente l’interesse mostrato dal territorio verso la creazione di spazi generativi ad alto valore aggiunto socioeconomico.</w:t>
      </w:r>
      <w:r w:rsidR="002C50A3">
        <w:rPr>
          <w:rFonts w:asciiTheme="majorHAnsi" w:hAnsiTheme="majorHAnsi" w:cstheme="majorHAnsi"/>
          <w:iCs/>
        </w:rPr>
        <w:t xml:space="preserve"> </w:t>
      </w:r>
      <w:r w:rsidR="007244F5" w:rsidRPr="00ED5DBA">
        <w:rPr>
          <w:rFonts w:asciiTheme="majorHAnsi" w:hAnsiTheme="majorHAnsi" w:cstheme="majorHAnsi"/>
          <w:iCs/>
        </w:rPr>
        <w:t xml:space="preserve">Per </w:t>
      </w:r>
      <w:r w:rsidR="007244F5" w:rsidRPr="00ED5DBA">
        <w:rPr>
          <w:rFonts w:asciiTheme="majorHAnsi" w:hAnsiTheme="majorHAnsi" w:cstheme="majorHAnsi"/>
          <w:b/>
          <w:bCs/>
          <w:iCs/>
        </w:rPr>
        <w:t>s</w:t>
      </w:r>
      <w:r w:rsidR="00DA63C5" w:rsidRPr="00ED5DBA">
        <w:rPr>
          <w:rFonts w:asciiTheme="majorHAnsi" w:hAnsiTheme="majorHAnsi" w:cstheme="majorHAnsi"/>
          <w:b/>
          <w:bCs/>
          <w:iCs/>
        </w:rPr>
        <w:t>oluzioni intelligenti</w:t>
      </w:r>
      <w:r w:rsidR="00956EB6" w:rsidRPr="00ED5DBA">
        <w:rPr>
          <w:rFonts w:asciiTheme="majorHAnsi" w:hAnsiTheme="majorHAnsi" w:cstheme="majorHAnsi"/>
          <w:iCs/>
        </w:rPr>
        <w:t xml:space="preserve"> </w:t>
      </w:r>
      <w:r w:rsidR="00CB3472" w:rsidRPr="00ED5DBA">
        <w:rPr>
          <w:rFonts w:asciiTheme="majorHAnsi" w:hAnsiTheme="majorHAnsi" w:cstheme="majorHAnsi"/>
          <w:iCs/>
        </w:rPr>
        <w:t>si intendono</w:t>
      </w:r>
      <w:r w:rsidR="00445046" w:rsidRPr="00ED5DBA">
        <w:rPr>
          <w:rFonts w:asciiTheme="majorHAnsi" w:hAnsiTheme="majorHAnsi" w:cstheme="majorHAnsi"/>
          <w:iCs/>
        </w:rPr>
        <w:t xml:space="preserve"> </w:t>
      </w:r>
      <w:r w:rsidR="00CB3472" w:rsidRPr="00ED5DBA">
        <w:rPr>
          <w:rFonts w:asciiTheme="majorHAnsi" w:hAnsiTheme="majorHAnsi" w:cstheme="majorHAnsi"/>
          <w:iCs/>
        </w:rPr>
        <w:t>idee innovative rispetto al contesto in cui vengono attuate</w:t>
      </w:r>
      <w:r w:rsidR="001032CF" w:rsidRPr="00ED5DBA">
        <w:rPr>
          <w:rFonts w:asciiTheme="majorHAnsi" w:hAnsiTheme="majorHAnsi" w:cstheme="majorHAnsi"/>
          <w:iCs/>
        </w:rPr>
        <w:t xml:space="preserve">, che permettono di affrontare problematiche o situazioni </w:t>
      </w:r>
      <w:r w:rsidR="006A3F8F" w:rsidRPr="00ED5DBA">
        <w:rPr>
          <w:rFonts w:asciiTheme="majorHAnsi" w:hAnsiTheme="majorHAnsi" w:cstheme="majorHAnsi"/>
          <w:iCs/>
        </w:rPr>
        <w:t>specifiche per quel luogo o comunità.</w:t>
      </w:r>
      <w:r w:rsidR="00241D22" w:rsidRPr="00ED5DBA">
        <w:rPr>
          <w:rFonts w:asciiTheme="majorHAnsi" w:hAnsiTheme="majorHAnsi" w:cstheme="majorHAnsi"/>
          <w:iCs/>
        </w:rPr>
        <w:t xml:space="preserve"> Si tratta quindi di soluzioni SMART </w:t>
      </w:r>
      <w:r w:rsidR="009E6905" w:rsidRPr="00ED5DBA">
        <w:rPr>
          <w:rFonts w:asciiTheme="majorHAnsi" w:hAnsiTheme="majorHAnsi" w:cstheme="majorHAnsi"/>
          <w:iCs/>
        </w:rPr>
        <w:t xml:space="preserve">– </w:t>
      </w:r>
      <w:r w:rsidR="00DC2368">
        <w:rPr>
          <w:rFonts w:asciiTheme="majorHAnsi" w:hAnsiTheme="majorHAnsi" w:cstheme="majorHAnsi"/>
          <w:iCs/>
        </w:rPr>
        <w:t>s</w:t>
      </w:r>
      <w:r w:rsidR="009E6905" w:rsidRPr="00ED5DBA">
        <w:rPr>
          <w:rFonts w:asciiTheme="majorHAnsi" w:hAnsiTheme="majorHAnsi" w:cstheme="majorHAnsi"/>
          <w:iCs/>
        </w:rPr>
        <w:t>pecifiche per il contesto ed il problema che affrontano, che portano a risultati misurabili ed effettivamente raggiungibili, rilevanti</w:t>
      </w:r>
      <w:r w:rsidR="00ED5DBA" w:rsidRPr="00ED5DBA">
        <w:rPr>
          <w:rFonts w:asciiTheme="majorHAnsi" w:hAnsiTheme="majorHAnsi" w:cstheme="majorHAnsi"/>
          <w:iCs/>
        </w:rPr>
        <w:t xml:space="preserve"> per la comunità</w:t>
      </w:r>
      <w:r w:rsidR="009E6905" w:rsidRPr="00ED5DBA">
        <w:rPr>
          <w:rFonts w:asciiTheme="majorHAnsi" w:hAnsiTheme="majorHAnsi" w:cstheme="majorHAnsi"/>
          <w:iCs/>
        </w:rPr>
        <w:t>, limitate nel tempo.</w:t>
      </w:r>
      <w:r w:rsidR="002C50A3">
        <w:rPr>
          <w:rFonts w:asciiTheme="majorHAnsi" w:hAnsiTheme="majorHAnsi" w:cstheme="majorHAnsi"/>
          <w:iCs/>
        </w:rPr>
        <w:t xml:space="preserve"> </w:t>
      </w:r>
      <w:r w:rsidR="000734BB" w:rsidRPr="00ED5DBA">
        <w:rPr>
          <w:rFonts w:asciiTheme="majorHAnsi" w:hAnsiTheme="majorHAnsi" w:cstheme="majorHAnsi"/>
          <w:iCs/>
        </w:rPr>
        <w:t xml:space="preserve">Con </w:t>
      </w:r>
      <w:r w:rsidR="000734BB" w:rsidRPr="00ED5DBA">
        <w:rPr>
          <w:rFonts w:asciiTheme="majorHAnsi" w:hAnsiTheme="majorHAnsi" w:cstheme="majorHAnsi"/>
          <w:b/>
          <w:bCs/>
          <w:iCs/>
        </w:rPr>
        <w:t>a</w:t>
      </w:r>
      <w:r w:rsidR="00DA63C5" w:rsidRPr="00ED5DBA">
        <w:rPr>
          <w:rFonts w:asciiTheme="majorHAnsi" w:hAnsiTheme="majorHAnsi" w:cstheme="majorHAnsi"/>
          <w:b/>
          <w:bCs/>
          <w:iCs/>
        </w:rPr>
        <w:t>pproccio partecipativo</w:t>
      </w:r>
      <w:r w:rsidR="00E04F7F" w:rsidRPr="00ED5DBA">
        <w:rPr>
          <w:rFonts w:asciiTheme="majorHAnsi" w:hAnsiTheme="majorHAnsi" w:cstheme="majorHAnsi"/>
          <w:iCs/>
        </w:rPr>
        <w:t xml:space="preserve"> </w:t>
      </w:r>
      <w:r w:rsidR="000734BB" w:rsidRPr="00ED5DBA">
        <w:rPr>
          <w:rFonts w:asciiTheme="majorHAnsi" w:hAnsiTheme="majorHAnsi" w:cstheme="majorHAnsi"/>
          <w:iCs/>
        </w:rPr>
        <w:t>allo sviluppo di comunità si intende una dinamica di cambiamento che parte dal coinvolgimento</w:t>
      </w:r>
      <w:r w:rsidR="00F82086" w:rsidRPr="00ED5DBA">
        <w:rPr>
          <w:rFonts w:asciiTheme="majorHAnsi" w:hAnsiTheme="majorHAnsi" w:cstheme="majorHAnsi"/>
          <w:iCs/>
        </w:rPr>
        <w:t xml:space="preserve"> attivo</w:t>
      </w:r>
      <w:r w:rsidR="000734BB" w:rsidRPr="00ED5DBA">
        <w:rPr>
          <w:rFonts w:asciiTheme="majorHAnsi" w:hAnsiTheme="majorHAnsi" w:cstheme="majorHAnsi"/>
          <w:iCs/>
        </w:rPr>
        <w:t xml:space="preserve"> </w:t>
      </w:r>
      <w:r w:rsidR="00421FC3" w:rsidRPr="00ED5DBA">
        <w:rPr>
          <w:rFonts w:asciiTheme="majorHAnsi" w:hAnsiTheme="majorHAnsi" w:cstheme="majorHAnsi"/>
          <w:iCs/>
        </w:rPr>
        <w:t xml:space="preserve">degli attori locali </w:t>
      </w:r>
      <w:r w:rsidR="00F82086" w:rsidRPr="00ED5DBA">
        <w:rPr>
          <w:rFonts w:asciiTheme="majorHAnsi" w:hAnsiTheme="majorHAnsi" w:cstheme="majorHAnsi"/>
          <w:iCs/>
        </w:rPr>
        <w:t>e dei portatori di interesse nella definizione e attuazione della strategia per attuarla.</w:t>
      </w:r>
    </w:p>
    <w:p w14:paraId="1303F1AC" w14:textId="2C6C00E2" w:rsidR="008071B1" w:rsidRDefault="005D6378" w:rsidP="008F2D55">
      <w:pPr>
        <w:spacing w:after="240"/>
        <w:jc w:val="both"/>
        <w:rPr>
          <w:rFonts w:asciiTheme="majorHAnsi" w:hAnsiTheme="majorHAnsi" w:cstheme="majorHAnsi"/>
          <w:iCs/>
        </w:rPr>
      </w:pPr>
      <w:r>
        <w:rPr>
          <w:rFonts w:asciiTheme="majorHAnsi" w:hAnsiTheme="majorHAnsi" w:cstheme="majorHAnsi"/>
          <w:iCs/>
        </w:rPr>
        <w:t xml:space="preserve">Una strategia Smart Village è dunque il documento di indirizzo che raccoglie la </w:t>
      </w:r>
      <w:r w:rsidRPr="000344F4">
        <w:rPr>
          <w:rFonts w:asciiTheme="majorHAnsi" w:hAnsiTheme="majorHAnsi" w:cstheme="majorHAnsi"/>
          <w:b/>
          <w:bCs/>
          <w:iCs/>
          <w:u w:val="single"/>
        </w:rPr>
        <w:t>visione di futuro di una comunità</w:t>
      </w:r>
      <w:r w:rsidR="00BA7722">
        <w:rPr>
          <w:rFonts w:asciiTheme="majorHAnsi" w:hAnsiTheme="majorHAnsi" w:cstheme="majorHAnsi"/>
          <w:iCs/>
        </w:rPr>
        <w:t>, dagli obiettivi alle azioni per raggiungerli</w:t>
      </w:r>
      <w:r>
        <w:rPr>
          <w:rFonts w:asciiTheme="majorHAnsi" w:hAnsiTheme="majorHAnsi" w:cstheme="majorHAnsi"/>
          <w:iCs/>
        </w:rPr>
        <w:t xml:space="preserve">, a partire </w:t>
      </w:r>
      <w:r w:rsidR="00A87AEA">
        <w:rPr>
          <w:rFonts w:asciiTheme="majorHAnsi" w:hAnsiTheme="majorHAnsi" w:cstheme="majorHAnsi"/>
          <w:iCs/>
        </w:rPr>
        <w:t>dai punti di forza e dalle opportunità presenti in loco</w:t>
      </w:r>
      <w:r w:rsidR="000E0754">
        <w:rPr>
          <w:rFonts w:asciiTheme="majorHAnsi" w:hAnsiTheme="majorHAnsi" w:cstheme="majorHAnsi"/>
          <w:iCs/>
        </w:rPr>
        <w:t xml:space="preserve"> e attraverso un approccio partecipativo </w:t>
      </w:r>
      <w:r w:rsidR="00840430">
        <w:rPr>
          <w:rFonts w:asciiTheme="majorHAnsi" w:hAnsiTheme="majorHAnsi" w:cstheme="majorHAnsi"/>
          <w:iCs/>
        </w:rPr>
        <w:t xml:space="preserve">che offre una visione </w:t>
      </w:r>
      <w:r w:rsidR="00C7752A">
        <w:rPr>
          <w:rFonts w:asciiTheme="majorHAnsi" w:hAnsiTheme="majorHAnsi" w:cstheme="majorHAnsi"/>
          <w:iCs/>
        </w:rPr>
        <w:t xml:space="preserve">completa e a lungo termine </w:t>
      </w:r>
    </w:p>
    <w:p w14:paraId="32B5A058" w14:textId="77777777" w:rsidR="00BD2FB7" w:rsidRPr="00CC524D" w:rsidRDefault="00BD2FB7" w:rsidP="008F2D55">
      <w:pPr>
        <w:numPr>
          <w:ilvl w:val="0"/>
          <w:numId w:val="12"/>
        </w:numPr>
        <w:spacing w:before="120" w:after="240"/>
        <w:jc w:val="both"/>
        <w:rPr>
          <w:rFonts w:asciiTheme="majorHAnsi" w:hAnsiTheme="majorHAnsi" w:cstheme="majorHAnsi"/>
          <w:b/>
          <w:bCs/>
          <w:i/>
        </w:rPr>
      </w:pPr>
      <w:r w:rsidRPr="00FA4ABA">
        <w:rPr>
          <w:rFonts w:asciiTheme="majorHAnsi" w:hAnsiTheme="majorHAnsi" w:cstheme="majorHAnsi"/>
          <w:b/>
          <w:bCs/>
        </w:rPr>
        <w:t>Modalità di attuazione dell’intervento</w:t>
      </w:r>
    </w:p>
    <w:p w14:paraId="3C9B882E" w14:textId="17744BA9" w:rsidR="00CC524D" w:rsidRPr="001551E0" w:rsidRDefault="00CC524D" w:rsidP="008F2D55">
      <w:pPr>
        <w:spacing w:before="120" w:after="240"/>
        <w:jc w:val="both"/>
        <w:rPr>
          <w:rFonts w:asciiTheme="majorHAnsi" w:hAnsiTheme="majorHAnsi" w:cstheme="majorHAnsi"/>
          <w:iCs/>
        </w:rPr>
      </w:pPr>
      <w:r w:rsidRPr="00CC524D">
        <w:rPr>
          <w:rFonts w:asciiTheme="majorHAnsi" w:hAnsiTheme="majorHAnsi" w:cstheme="majorHAnsi"/>
          <w:iCs/>
        </w:rPr>
        <w:t>Vista la caratteristica profondamente innovativa dello strumento, che risulta altamente flessibile e personalizzabile sulla base delle esigenze specifiche, il GAL intende attivare un’azione di accompagnamento specifica, innanzitutto per informare</w:t>
      </w:r>
      <w:r w:rsidR="001551E0">
        <w:rPr>
          <w:rFonts w:asciiTheme="majorHAnsi" w:hAnsiTheme="majorHAnsi" w:cstheme="majorHAnsi"/>
          <w:iCs/>
        </w:rPr>
        <w:t xml:space="preserve"> gli attori del</w:t>
      </w:r>
      <w:r w:rsidRPr="00CC524D">
        <w:rPr>
          <w:rFonts w:asciiTheme="majorHAnsi" w:hAnsiTheme="majorHAnsi" w:cstheme="majorHAnsi"/>
          <w:iCs/>
        </w:rPr>
        <w:t xml:space="preserve"> territorio su cos’è uno Smart Village e su come può essere utilizzato per generare un impatto positivo e duraturo </w:t>
      </w:r>
      <w:r w:rsidR="007A2109">
        <w:rPr>
          <w:rFonts w:asciiTheme="majorHAnsi" w:hAnsiTheme="majorHAnsi" w:cstheme="majorHAnsi"/>
          <w:iCs/>
        </w:rPr>
        <w:t>per le</w:t>
      </w:r>
      <w:r w:rsidRPr="00CC524D">
        <w:rPr>
          <w:rFonts w:asciiTheme="majorHAnsi" w:hAnsiTheme="majorHAnsi" w:cstheme="majorHAnsi"/>
          <w:iCs/>
        </w:rPr>
        <w:t xml:space="preserve"> comunità; in secondo luogo, le idee emerse dal confronto con</w:t>
      </w:r>
      <w:r w:rsidR="007277C6">
        <w:rPr>
          <w:rFonts w:asciiTheme="majorHAnsi" w:hAnsiTheme="majorHAnsi" w:cstheme="majorHAnsi"/>
          <w:iCs/>
        </w:rPr>
        <w:t xml:space="preserve"> gli attori e gli stakeholder del</w:t>
      </w:r>
      <w:r w:rsidRPr="00CC524D">
        <w:rPr>
          <w:rFonts w:asciiTheme="majorHAnsi" w:hAnsiTheme="majorHAnsi" w:cstheme="majorHAnsi"/>
          <w:iCs/>
        </w:rPr>
        <w:t xml:space="preserve">le comunità locali saranno accompagnate verso una loro maggiore definizione, finalizzata alla partecipazione </w:t>
      </w:r>
      <w:r w:rsidR="00085ABD">
        <w:rPr>
          <w:rFonts w:asciiTheme="majorHAnsi" w:hAnsiTheme="majorHAnsi" w:cstheme="majorHAnsi"/>
          <w:iCs/>
        </w:rPr>
        <w:t>alle fasi successive</w:t>
      </w:r>
      <w:r w:rsidRPr="00CC524D">
        <w:rPr>
          <w:rFonts w:asciiTheme="majorHAnsi" w:hAnsiTheme="majorHAnsi" w:cstheme="majorHAnsi"/>
          <w:iCs/>
        </w:rPr>
        <w:t>.</w:t>
      </w:r>
    </w:p>
    <w:p w14:paraId="39040AD3" w14:textId="148BBD65" w:rsidR="0084233E" w:rsidRDefault="0084233E" w:rsidP="008F2D55">
      <w:pPr>
        <w:spacing w:before="120" w:after="240"/>
        <w:jc w:val="both"/>
        <w:rPr>
          <w:rFonts w:asciiTheme="majorHAnsi" w:hAnsiTheme="majorHAnsi" w:cstheme="majorHAnsi"/>
          <w:iCs/>
        </w:rPr>
      </w:pPr>
      <w:r w:rsidRPr="0084233E">
        <w:rPr>
          <w:rFonts w:asciiTheme="majorHAnsi" w:hAnsiTheme="majorHAnsi" w:cstheme="majorHAnsi"/>
          <w:iCs/>
        </w:rPr>
        <w:t xml:space="preserve">Si prevede di attivare il presente intervento attraverso una procedura in </w:t>
      </w:r>
      <w:r w:rsidR="0067445D">
        <w:rPr>
          <w:rFonts w:asciiTheme="majorHAnsi" w:hAnsiTheme="majorHAnsi" w:cstheme="majorHAnsi"/>
          <w:iCs/>
        </w:rPr>
        <w:t xml:space="preserve">tre </w:t>
      </w:r>
      <w:r w:rsidRPr="0084233E">
        <w:rPr>
          <w:rFonts w:asciiTheme="majorHAnsi" w:hAnsiTheme="majorHAnsi" w:cstheme="majorHAnsi"/>
          <w:iCs/>
        </w:rPr>
        <w:t xml:space="preserve">fasi: </w:t>
      </w:r>
    </w:p>
    <w:p w14:paraId="49CA216D" w14:textId="77039385" w:rsidR="0084233E" w:rsidRDefault="0084233E" w:rsidP="008F2D55">
      <w:pPr>
        <w:spacing w:before="120" w:after="240"/>
        <w:jc w:val="both"/>
        <w:rPr>
          <w:rFonts w:asciiTheme="majorHAnsi" w:hAnsiTheme="majorHAnsi" w:cstheme="majorHAnsi"/>
          <w:iCs/>
        </w:rPr>
      </w:pPr>
      <w:r w:rsidRPr="00D06EFC">
        <w:rPr>
          <w:rFonts w:asciiTheme="majorHAnsi" w:hAnsiTheme="majorHAnsi" w:cstheme="majorHAnsi"/>
          <w:b/>
          <w:bCs/>
          <w:iCs/>
        </w:rPr>
        <w:t>Fase 0</w:t>
      </w:r>
      <w:r w:rsidR="00704E23" w:rsidRPr="00D06EFC">
        <w:rPr>
          <w:rFonts w:asciiTheme="majorHAnsi" w:hAnsiTheme="majorHAnsi" w:cstheme="majorHAnsi"/>
          <w:iCs/>
        </w:rPr>
        <w:t xml:space="preserve">: </w:t>
      </w:r>
      <w:r w:rsidR="001335C6" w:rsidRPr="00D06EFC">
        <w:rPr>
          <w:rFonts w:asciiTheme="majorHAnsi" w:hAnsiTheme="majorHAnsi" w:cstheme="majorHAnsi"/>
          <w:iCs/>
        </w:rPr>
        <w:t>Raccolta di m</w:t>
      </w:r>
      <w:r w:rsidR="00704E23" w:rsidRPr="00D06EFC">
        <w:rPr>
          <w:rFonts w:asciiTheme="majorHAnsi" w:hAnsiTheme="majorHAnsi" w:cstheme="majorHAnsi"/>
          <w:iCs/>
        </w:rPr>
        <w:t>anifestazion</w:t>
      </w:r>
      <w:r w:rsidR="001335C6" w:rsidRPr="00D06EFC">
        <w:rPr>
          <w:rFonts w:asciiTheme="majorHAnsi" w:hAnsiTheme="majorHAnsi" w:cstheme="majorHAnsi"/>
          <w:iCs/>
        </w:rPr>
        <w:t>i</w:t>
      </w:r>
      <w:r w:rsidR="00704E23" w:rsidRPr="00D06EFC">
        <w:rPr>
          <w:rFonts w:asciiTheme="majorHAnsi" w:hAnsiTheme="majorHAnsi" w:cstheme="majorHAnsi"/>
          <w:iCs/>
        </w:rPr>
        <w:t xml:space="preserve"> di interesse</w:t>
      </w:r>
      <w:r w:rsidR="001335C6" w:rsidRPr="00D06EFC">
        <w:rPr>
          <w:rFonts w:asciiTheme="majorHAnsi" w:hAnsiTheme="majorHAnsi" w:cstheme="majorHAnsi"/>
          <w:iCs/>
        </w:rPr>
        <w:t xml:space="preserve"> e percorso di accompagnamento</w:t>
      </w:r>
      <w:r w:rsidR="00C622C2" w:rsidRPr="00D06EFC">
        <w:rPr>
          <w:rFonts w:asciiTheme="majorHAnsi" w:hAnsiTheme="majorHAnsi" w:cstheme="majorHAnsi"/>
          <w:iCs/>
        </w:rPr>
        <w:t xml:space="preserve"> alla definizione dell’idea</w:t>
      </w:r>
      <w:r w:rsidR="00774137" w:rsidRPr="00D06EFC">
        <w:rPr>
          <w:rFonts w:asciiTheme="majorHAnsi" w:hAnsiTheme="majorHAnsi" w:cstheme="majorHAnsi"/>
          <w:iCs/>
        </w:rPr>
        <w:t>.</w:t>
      </w:r>
      <w:r w:rsidR="00774137">
        <w:rPr>
          <w:rFonts w:asciiTheme="majorHAnsi" w:hAnsiTheme="majorHAnsi" w:cstheme="majorHAnsi"/>
          <w:iCs/>
        </w:rPr>
        <w:t xml:space="preserve"> In questa fase</w:t>
      </w:r>
      <w:r w:rsidR="002873D8">
        <w:rPr>
          <w:rFonts w:asciiTheme="majorHAnsi" w:hAnsiTheme="majorHAnsi" w:cstheme="majorHAnsi"/>
          <w:iCs/>
        </w:rPr>
        <w:t>,</w:t>
      </w:r>
      <w:r w:rsidR="00774137">
        <w:rPr>
          <w:rFonts w:asciiTheme="majorHAnsi" w:hAnsiTheme="majorHAnsi" w:cstheme="majorHAnsi"/>
          <w:iCs/>
        </w:rPr>
        <w:t xml:space="preserve"> il GAL </w:t>
      </w:r>
      <w:r w:rsidR="00E01A0C">
        <w:rPr>
          <w:rFonts w:asciiTheme="majorHAnsi" w:hAnsiTheme="majorHAnsi" w:cstheme="majorHAnsi"/>
          <w:iCs/>
        </w:rPr>
        <w:t xml:space="preserve">organizzerà un percorso di </w:t>
      </w:r>
      <w:r w:rsidR="00140B4C" w:rsidRPr="00D06EFC">
        <w:rPr>
          <w:rFonts w:asciiTheme="majorHAnsi" w:hAnsiTheme="majorHAnsi" w:cstheme="majorHAnsi"/>
          <w:i/>
        </w:rPr>
        <w:t>capacity-building</w:t>
      </w:r>
      <w:r w:rsidR="00140B4C">
        <w:rPr>
          <w:rFonts w:asciiTheme="majorHAnsi" w:hAnsiTheme="majorHAnsi" w:cstheme="majorHAnsi"/>
          <w:iCs/>
        </w:rPr>
        <w:t xml:space="preserve"> </w:t>
      </w:r>
      <w:r w:rsidR="00C445A9">
        <w:rPr>
          <w:rFonts w:asciiTheme="majorHAnsi" w:hAnsiTheme="majorHAnsi" w:cstheme="majorHAnsi"/>
          <w:iCs/>
        </w:rPr>
        <w:t xml:space="preserve">e tutoraggio grazie a risorse appositamente allocate, al fine di </w:t>
      </w:r>
      <w:r w:rsidR="00C96F30">
        <w:rPr>
          <w:rFonts w:asciiTheme="majorHAnsi" w:hAnsiTheme="majorHAnsi" w:cstheme="majorHAnsi"/>
          <w:iCs/>
        </w:rPr>
        <w:t>sostenere la definizione delle idee progettuali in ambito Smart Village.</w:t>
      </w:r>
    </w:p>
    <w:p w14:paraId="47100331" w14:textId="6B28F610" w:rsidR="0084233E" w:rsidRDefault="0084233E" w:rsidP="008F2D55">
      <w:pPr>
        <w:spacing w:before="120" w:after="240"/>
        <w:jc w:val="both"/>
        <w:rPr>
          <w:rFonts w:asciiTheme="majorHAnsi" w:hAnsiTheme="majorHAnsi" w:cstheme="majorHAnsi"/>
          <w:iCs/>
        </w:rPr>
      </w:pPr>
      <w:r w:rsidRPr="00136A6F">
        <w:rPr>
          <w:rFonts w:asciiTheme="majorHAnsi" w:hAnsiTheme="majorHAnsi" w:cstheme="majorHAnsi"/>
          <w:b/>
          <w:bCs/>
          <w:iCs/>
        </w:rPr>
        <w:t>Fase 1</w:t>
      </w:r>
      <w:r w:rsidRPr="0084233E">
        <w:rPr>
          <w:rFonts w:asciiTheme="majorHAnsi" w:hAnsiTheme="majorHAnsi" w:cstheme="majorHAnsi"/>
          <w:iCs/>
        </w:rPr>
        <w:t>: apertura di un bando volto a sostenere la costituzione dei partenariati Smart Villages e lo sviluppo dell’idea progettuale (a partire da quanto emerso preliminarmente nel corso delle azioni di accompagnamento). Questo bando sarà rivolto a sostenere principalmente i costi di costituzione e operatività del partenariato, di animazione e promozione e i costi per studi e consulenze specifiche</w:t>
      </w:r>
      <w:r w:rsidR="0067445D">
        <w:rPr>
          <w:rFonts w:asciiTheme="majorHAnsi" w:hAnsiTheme="majorHAnsi" w:cstheme="majorHAnsi"/>
          <w:iCs/>
        </w:rPr>
        <w:t>, comprese quelle di progettazione architettonica dove necessaria</w:t>
      </w:r>
      <w:r w:rsidRPr="0084233E">
        <w:rPr>
          <w:rFonts w:asciiTheme="majorHAnsi" w:hAnsiTheme="majorHAnsi" w:cstheme="majorHAnsi"/>
          <w:iCs/>
        </w:rPr>
        <w:t xml:space="preserve">. </w:t>
      </w:r>
    </w:p>
    <w:p w14:paraId="029A35DA" w14:textId="06D612D8" w:rsidR="0084233E" w:rsidRPr="0084233E" w:rsidRDefault="0084233E" w:rsidP="008F2D55">
      <w:pPr>
        <w:spacing w:before="120" w:after="240"/>
        <w:jc w:val="both"/>
        <w:rPr>
          <w:rFonts w:asciiTheme="majorHAnsi" w:hAnsiTheme="majorHAnsi" w:cstheme="majorHAnsi"/>
          <w:iCs/>
        </w:rPr>
      </w:pPr>
      <w:r w:rsidRPr="00136A6F">
        <w:rPr>
          <w:rFonts w:asciiTheme="majorHAnsi" w:hAnsiTheme="majorHAnsi" w:cstheme="majorHAnsi"/>
          <w:b/>
          <w:bCs/>
          <w:iCs/>
        </w:rPr>
        <w:t>Fase 2</w:t>
      </w:r>
      <w:r w:rsidRPr="0084233E">
        <w:rPr>
          <w:rFonts w:asciiTheme="majorHAnsi" w:hAnsiTheme="majorHAnsi" w:cstheme="majorHAnsi"/>
          <w:iCs/>
        </w:rPr>
        <w:t>: apertura di band</w:t>
      </w:r>
      <w:r w:rsidR="0065708F">
        <w:rPr>
          <w:rFonts w:asciiTheme="majorHAnsi" w:hAnsiTheme="majorHAnsi" w:cstheme="majorHAnsi"/>
          <w:iCs/>
        </w:rPr>
        <w:t>i dedicati</w:t>
      </w:r>
      <w:r w:rsidRPr="0084233E">
        <w:rPr>
          <w:rFonts w:asciiTheme="majorHAnsi" w:hAnsiTheme="majorHAnsi" w:cstheme="majorHAnsi"/>
          <w:iCs/>
        </w:rPr>
        <w:t>, a cui potranno avere accesso solamente i partenariati finanziati in Fase 1, per il sostegno agli investimenti diretti (</w:t>
      </w:r>
      <w:r w:rsidR="0067445D">
        <w:rPr>
          <w:rFonts w:asciiTheme="majorHAnsi" w:hAnsiTheme="majorHAnsi" w:cstheme="majorHAnsi"/>
          <w:iCs/>
        </w:rPr>
        <w:t>strutture, materiali e attrezzature, infrastrutturazione…</w:t>
      </w:r>
      <w:r w:rsidRPr="0084233E">
        <w:rPr>
          <w:rFonts w:asciiTheme="majorHAnsi" w:hAnsiTheme="majorHAnsi" w:cstheme="majorHAnsi"/>
          <w:iCs/>
        </w:rPr>
        <w:t xml:space="preserve">), connessi alle azioni del progetto e riconducibili alle tipologie di costo degli altri interventi attivabili in coerenza con il PSP vigente </w:t>
      </w:r>
    </w:p>
    <w:p w14:paraId="04BF8E0C" w14:textId="19B9A922" w:rsidR="00BD2FB7" w:rsidRDefault="00BD2FB7" w:rsidP="008F2D55">
      <w:pPr>
        <w:numPr>
          <w:ilvl w:val="0"/>
          <w:numId w:val="12"/>
        </w:numPr>
        <w:spacing w:before="120" w:after="240"/>
        <w:jc w:val="both"/>
        <w:rPr>
          <w:rFonts w:asciiTheme="majorHAnsi" w:hAnsiTheme="majorHAnsi" w:cstheme="majorHAnsi"/>
          <w:b/>
          <w:bCs/>
        </w:rPr>
      </w:pPr>
      <w:r w:rsidRPr="00FA4ABA">
        <w:rPr>
          <w:rFonts w:asciiTheme="majorHAnsi" w:hAnsiTheme="majorHAnsi" w:cstheme="majorHAnsi"/>
          <w:b/>
          <w:bCs/>
        </w:rPr>
        <w:t>Soggetti coinvolti</w:t>
      </w:r>
    </w:p>
    <w:p w14:paraId="48D9B2C4" w14:textId="74420E8F" w:rsidR="00ED07F6" w:rsidRPr="00D77966" w:rsidRDefault="00ED07F6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D77966">
        <w:rPr>
          <w:rFonts w:asciiTheme="majorHAnsi" w:hAnsiTheme="majorHAnsi" w:cstheme="majorHAnsi"/>
        </w:rPr>
        <w:t>Una strategia di Smart Village è caratterizzata dall’approccio partecipativo</w:t>
      </w:r>
      <w:r w:rsidR="000012B3">
        <w:rPr>
          <w:rFonts w:asciiTheme="majorHAnsi" w:hAnsiTheme="majorHAnsi" w:cstheme="majorHAnsi"/>
        </w:rPr>
        <w:t>:</w:t>
      </w:r>
      <w:r w:rsidRPr="00D77966">
        <w:rPr>
          <w:rFonts w:asciiTheme="majorHAnsi" w:hAnsiTheme="majorHAnsi" w:cstheme="majorHAnsi"/>
        </w:rPr>
        <w:t xml:space="preserve"> </w:t>
      </w:r>
      <w:r w:rsidR="00350EC9" w:rsidRPr="00D77966">
        <w:rPr>
          <w:rFonts w:asciiTheme="majorHAnsi" w:hAnsiTheme="majorHAnsi" w:cstheme="majorHAnsi"/>
        </w:rPr>
        <w:t>il bando</w:t>
      </w:r>
      <w:r w:rsidR="00E3592A">
        <w:rPr>
          <w:rFonts w:asciiTheme="majorHAnsi" w:hAnsiTheme="majorHAnsi" w:cstheme="majorHAnsi"/>
        </w:rPr>
        <w:t xml:space="preserve"> di Fase 1</w:t>
      </w:r>
      <w:r w:rsidR="00350EC9" w:rsidRPr="00D77966">
        <w:rPr>
          <w:rFonts w:asciiTheme="majorHAnsi" w:hAnsiTheme="majorHAnsi" w:cstheme="majorHAnsi"/>
        </w:rPr>
        <w:t xml:space="preserve"> sarà quindi destinato a partenariati </w:t>
      </w:r>
      <w:r w:rsidR="00DD55A6" w:rsidRPr="00D77966">
        <w:rPr>
          <w:rFonts w:asciiTheme="majorHAnsi" w:hAnsiTheme="majorHAnsi" w:cstheme="majorHAnsi"/>
        </w:rPr>
        <w:t>P</w:t>
      </w:r>
      <w:r w:rsidR="00350EC9" w:rsidRPr="00D77966">
        <w:rPr>
          <w:rFonts w:asciiTheme="majorHAnsi" w:hAnsiTheme="majorHAnsi" w:cstheme="majorHAnsi"/>
        </w:rPr>
        <w:t>ubblico</w:t>
      </w:r>
      <w:r w:rsidR="00DD55A6" w:rsidRPr="00D77966">
        <w:rPr>
          <w:rFonts w:asciiTheme="majorHAnsi" w:hAnsiTheme="majorHAnsi" w:cstheme="majorHAnsi"/>
        </w:rPr>
        <w:t>-</w:t>
      </w:r>
      <w:r w:rsidR="00350EC9" w:rsidRPr="00D77966">
        <w:rPr>
          <w:rFonts w:asciiTheme="majorHAnsi" w:hAnsiTheme="majorHAnsi" w:cstheme="majorHAnsi"/>
        </w:rPr>
        <w:t>Privati</w:t>
      </w:r>
      <w:r w:rsidR="002B1885" w:rsidRPr="00D77966">
        <w:rPr>
          <w:rFonts w:asciiTheme="majorHAnsi" w:hAnsiTheme="majorHAnsi" w:cstheme="majorHAnsi"/>
        </w:rPr>
        <w:t xml:space="preserve"> </w:t>
      </w:r>
      <w:r w:rsidR="00492CBA" w:rsidRPr="00D77966">
        <w:rPr>
          <w:rFonts w:asciiTheme="majorHAnsi" w:hAnsiTheme="majorHAnsi" w:cstheme="majorHAnsi"/>
        </w:rPr>
        <w:t>di nuova costituzione</w:t>
      </w:r>
      <w:r w:rsidR="00191948">
        <w:rPr>
          <w:rFonts w:asciiTheme="majorHAnsi" w:hAnsiTheme="majorHAnsi" w:cstheme="majorHAnsi"/>
        </w:rPr>
        <w:t xml:space="preserve">, costituiti da un </w:t>
      </w:r>
      <w:r w:rsidR="00191948" w:rsidRPr="00191948">
        <w:rPr>
          <w:rFonts w:asciiTheme="majorHAnsi" w:hAnsiTheme="majorHAnsi" w:cstheme="majorHAnsi"/>
          <w:b/>
          <w:bCs/>
        </w:rPr>
        <w:t>minimo di due soggetti</w:t>
      </w:r>
      <w:r w:rsidR="00342348">
        <w:rPr>
          <w:rFonts w:asciiTheme="majorHAnsi" w:hAnsiTheme="majorHAnsi" w:cstheme="majorHAnsi"/>
          <w:b/>
          <w:bCs/>
        </w:rPr>
        <w:t xml:space="preserve"> beneficiari</w:t>
      </w:r>
      <w:r w:rsidR="000B716B" w:rsidRPr="00D77966">
        <w:rPr>
          <w:rFonts w:asciiTheme="majorHAnsi" w:hAnsiTheme="majorHAnsi" w:cstheme="majorHAnsi"/>
        </w:rPr>
        <w:t>. I partenariati</w:t>
      </w:r>
      <w:r w:rsidR="00492CBA" w:rsidRPr="00D77966">
        <w:rPr>
          <w:rFonts w:asciiTheme="majorHAnsi" w:hAnsiTheme="majorHAnsi" w:cstheme="majorHAnsi"/>
        </w:rPr>
        <w:t xml:space="preserve"> individuano al loro interno un Capofila</w:t>
      </w:r>
      <w:r w:rsidR="000B716B" w:rsidRPr="00D77966">
        <w:rPr>
          <w:rFonts w:asciiTheme="majorHAnsi" w:hAnsiTheme="majorHAnsi" w:cstheme="majorHAnsi"/>
        </w:rPr>
        <w:t>, che rappresenta i partecipanti al progetto</w:t>
      </w:r>
      <w:r w:rsidR="003900DC" w:rsidRPr="00D77966">
        <w:rPr>
          <w:rFonts w:asciiTheme="majorHAnsi" w:hAnsiTheme="majorHAnsi" w:cstheme="majorHAnsi"/>
        </w:rPr>
        <w:t xml:space="preserve">, presenta </w:t>
      </w:r>
      <w:r w:rsidR="0041420E" w:rsidRPr="00D77966">
        <w:rPr>
          <w:rFonts w:asciiTheme="majorHAnsi" w:hAnsiTheme="majorHAnsi" w:cstheme="majorHAnsi"/>
        </w:rPr>
        <w:t>la domanda di sostegno ai bandi</w:t>
      </w:r>
      <w:r w:rsidR="000B716B" w:rsidRPr="00D77966">
        <w:rPr>
          <w:rFonts w:asciiTheme="majorHAnsi" w:hAnsiTheme="majorHAnsi" w:cstheme="majorHAnsi"/>
        </w:rPr>
        <w:t xml:space="preserve"> e </w:t>
      </w:r>
      <w:r w:rsidR="0085713C" w:rsidRPr="00D77966">
        <w:rPr>
          <w:rFonts w:asciiTheme="majorHAnsi" w:hAnsiTheme="majorHAnsi" w:cstheme="majorHAnsi"/>
        </w:rPr>
        <w:t>sarà</w:t>
      </w:r>
      <w:r w:rsidR="000B716B" w:rsidRPr="00D77966">
        <w:rPr>
          <w:rFonts w:asciiTheme="majorHAnsi" w:hAnsiTheme="majorHAnsi" w:cstheme="majorHAnsi"/>
        </w:rPr>
        <w:t xml:space="preserve"> l’unico interlocutore abilitato ad </w:t>
      </w:r>
      <w:r w:rsidR="004F0FDC" w:rsidRPr="00D77966">
        <w:rPr>
          <w:rFonts w:asciiTheme="majorHAnsi" w:hAnsiTheme="majorHAnsi" w:cstheme="majorHAnsi"/>
        </w:rPr>
        <w:t>intrattenere i rapporti con il GAL EVV</w:t>
      </w:r>
      <w:r w:rsidR="0041420E" w:rsidRPr="00D77966">
        <w:rPr>
          <w:rFonts w:asciiTheme="majorHAnsi" w:hAnsiTheme="majorHAnsi" w:cstheme="majorHAnsi"/>
        </w:rPr>
        <w:t>.</w:t>
      </w:r>
      <w:r w:rsidR="00F045B7" w:rsidRPr="00D77966">
        <w:rPr>
          <w:rFonts w:asciiTheme="majorHAnsi" w:hAnsiTheme="majorHAnsi" w:cstheme="majorHAnsi"/>
        </w:rPr>
        <w:t xml:space="preserve"> La struttura, la composizione dei partenariati e la natura giuridica </w:t>
      </w:r>
      <w:r w:rsidR="00741B79" w:rsidRPr="00D77966">
        <w:rPr>
          <w:rFonts w:asciiTheme="majorHAnsi" w:hAnsiTheme="majorHAnsi" w:cstheme="majorHAnsi"/>
        </w:rPr>
        <w:t xml:space="preserve">saranno </w:t>
      </w:r>
      <w:r w:rsidR="00817672" w:rsidRPr="00D77966">
        <w:rPr>
          <w:rFonts w:asciiTheme="majorHAnsi" w:hAnsiTheme="majorHAnsi" w:cstheme="majorHAnsi"/>
        </w:rPr>
        <w:t xml:space="preserve">specifiche per </w:t>
      </w:r>
      <w:r w:rsidR="00817672" w:rsidRPr="00D77966">
        <w:rPr>
          <w:rFonts w:asciiTheme="majorHAnsi" w:hAnsiTheme="majorHAnsi" w:cstheme="majorHAnsi"/>
        </w:rPr>
        <w:lastRenderedPageBreak/>
        <w:t xml:space="preserve">ciascun progetto e definite durante il percorso di accompagnamento. </w:t>
      </w:r>
      <w:r w:rsidR="00AA5513" w:rsidRPr="00B17764">
        <w:rPr>
          <w:rFonts w:asciiTheme="majorHAnsi" w:hAnsiTheme="majorHAnsi" w:cstheme="majorHAnsi"/>
        </w:rPr>
        <w:t>L'intervento non sostiene partenariati e forme di cooperazione che coinvolgano esclusivamente organismi di ricerca</w:t>
      </w:r>
      <w:r w:rsidR="00140B4C">
        <w:rPr>
          <w:rFonts w:asciiTheme="majorHAnsi" w:hAnsiTheme="majorHAnsi" w:cstheme="majorHAnsi"/>
        </w:rPr>
        <w:t>.</w:t>
      </w:r>
    </w:p>
    <w:p w14:paraId="5A40A63F" w14:textId="3543FD8B" w:rsidR="00BD2FB7" w:rsidRPr="00FA4ABA" w:rsidRDefault="00657354" w:rsidP="008F2D55">
      <w:pPr>
        <w:spacing w:before="120"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 mani</w:t>
      </w:r>
      <w:r w:rsidR="00405883">
        <w:rPr>
          <w:rFonts w:asciiTheme="majorHAnsi" w:hAnsiTheme="majorHAnsi" w:cstheme="majorHAnsi"/>
        </w:rPr>
        <w:t>fe</w:t>
      </w:r>
      <w:r>
        <w:rPr>
          <w:rFonts w:asciiTheme="majorHAnsi" w:hAnsiTheme="majorHAnsi" w:cstheme="majorHAnsi"/>
        </w:rPr>
        <w:t>stazione di interesse può essere presentata da soggetti di qualsiasi natura: Enti del Terzo Settore e Associazioni</w:t>
      </w:r>
      <w:r w:rsidR="00EA2050">
        <w:rPr>
          <w:rFonts w:asciiTheme="majorHAnsi" w:hAnsiTheme="majorHAnsi" w:cstheme="majorHAnsi"/>
        </w:rPr>
        <w:t xml:space="preserve">, Imprese, Enti Pubblici, </w:t>
      </w:r>
      <w:r w:rsidR="00E8430C">
        <w:rPr>
          <w:rFonts w:asciiTheme="majorHAnsi" w:hAnsiTheme="majorHAnsi" w:cstheme="majorHAnsi"/>
        </w:rPr>
        <w:t xml:space="preserve">Persone fisiche, liberi professionisti, ecc. </w:t>
      </w:r>
    </w:p>
    <w:p w14:paraId="362E5F79" w14:textId="5B66B4FB" w:rsidR="00BD2FB7" w:rsidRPr="00AC7758" w:rsidRDefault="00BD2FB7" w:rsidP="008F2D55">
      <w:pPr>
        <w:spacing w:before="120" w:after="240"/>
        <w:jc w:val="both"/>
        <w:rPr>
          <w:rFonts w:asciiTheme="majorHAnsi" w:hAnsiTheme="majorHAnsi" w:cstheme="majorHAnsi"/>
          <w:b/>
        </w:rPr>
      </w:pPr>
      <w:r w:rsidRPr="00AC7758">
        <w:rPr>
          <w:rFonts w:asciiTheme="majorHAnsi" w:hAnsiTheme="majorHAnsi" w:cstheme="majorHAnsi"/>
          <w:b/>
        </w:rPr>
        <w:t xml:space="preserve">Per maggiori dettagli si invita alla consultazione della specifica scheda </w:t>
      </w:r>
      <w:r w:rsidR="000F0DAE" w:rsidRPr="00AC7758">
        <w:rPr>
          <w:rFonts w:asciiTheme="majorHAnsi" w:hAnsiTheme="majorHAnsi" w:cstheme="majorHAnsi"/>
          <w:b/>
        </w:rPr>
        <w:t xml:space="preserve">di intervento </w:t>
      </w:r>
      <w:r w:rsidR="00CB6283" w:rsidRPr="00AC7758">
        <w:rPr>
          <w:rFonts w:asciiTheme="majorHAnsi" w:hAnsiTheme="majorHAnsi" w:cstheme="majorHAnsi"/>
          <w:b/>
        </w:rPr>
        <w:t>della SSL</w:t>
      </w:r>
      <w:r w:rsidRPr="00AC7758">
        <w:rPr>
          <w:rFonts w:asciiTheme="majorHAnsi" w:hAnsiTheme="majorHAnsi" w:cstheme="majorHAnsi"/>
          <w:b/>
        </w:rPr>
        <w:t xml:space="preserve"> del GAL Escartons e Valli Valdesi:</w:t>
      </w:r>
      <w:r w:rsidR="008E77D0" w:rsidRPr="008E77D0">
        <w:t xml:space="preserve"> </w:t>
      </w:r>
      <w:hyperlink r:id="rId14" w:history="1">
        <w:r w:rsidR="008E77D0" w:rsidRPr="00020040">
          <w:rPr>
            <w:rStyle w:val="Collegamentoipertestuale"/>
            <w:rFonts w:asciiTheme="majorHAnsi" w:hAnsiTheme="majorHAnsi" w:cstheme="majorHAnsi"/>
            <w:b/>
          </w:rPr>
          <w:t>https://www.evv.it/il-gal-evv/programmazione-2023-2027/</w:t>
        </w:r>
      </w:hyperlink>
      <w:r w:rsidR="008E77D0">
        <w:rPr>
          <w:rFonts w:asciiTheme="majorHAnsi" w:hAnsiTheme="majorHAnsi" w:cstheme="majorHAnsi"/>
          <w:b/>
        </w:rPr>
        <w:t xml:space="preserve"> </w:t>
      </w:r>
    </w:p>
    <w:p w14:paraId="32299899" w14:textId="2E4A62C5" w:rsidR="00BD2FB7" w:rsidRPr="00FA4ABA" w:rsidRDefault="00014B2B" w:rsidP="008F2D55">
      <w:pPr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Per tutte le informazioni sulla strategia del GAL EVV a sostegno degli Smart Villages, si invita alla consultazione della pagina web dedicata</w:t>
      </w:r>
      <w:r w:rsidR="009603F7">
        <w:rPr>
          <w:rFonts w:asciiTheme="majorHAnsi" w:hAnsiTheme="majorHAnsi" w:cstheme="majorHAnsi"/>
          <w:b/>
        </w:rPr>
        <w:t xml:space="preserve">: </w:t>
      </w:r>
      <w:hyperlink r:id="rId15" w:history="1">
        <w:r w:rsidR="004619CB" w:rsidRPr="00020040">
          <w:rPr>
            <w:rStyle w:val="Collegamentoipertestuale"/>
            <w:rFonts w:asciiTheme="majorHAnsi" w:hAnsiTheme="majorHAnsi" w:cstheme="majorHAnsi"/>
            <w:b/>
          </w:rPr>
          <w:t>https://www.evv.it/il-gal-evv/programmazione-2023-2027/smart-villages/</w:t>
        </w:r>
      </w:hyperlink>
      <w:r w:rsidR="004619CB">
        <w:rPr>
          <w:rFonts w:asciiTheme="majorHAnsi" w:hAnsiTheme="majorHAnsi" w:cstheme="majorHAnsi"/>
          <w:b/>
        </w:rPr>
        <w:t xml:space="preserve"> </w:t>
      </w:r>
    </w:p>
    <w:p w14:paraId="00CFFAA1" w14:textId="77777777" w:rsidR="00BD2FB7" w:rsidRPr="00FA4ABA" w:rsidRDefault="00BD2FB7" w:rsidP="008F2D55">
      <w:pPr>
        <w:spacing w:after="240"/>
        <w:jc w:val="center"/>
        <w:rPr>
          <w:rFonts w:asciiTheme="majorHAnsi" w:hAnsiTheme="majorHAnsi" w:cstheme="majorHAnsi"/>
          <w:b/>
        </w:rPr>
      </w:pPr>
      <w:r w:rsidRPr="00FA4ABA">
        <w:rPr>
          <w:rFonts w:asciiTheme="majorHAnsi" w:hAnsiTheme="majorHAnsi" w:cstheme="majorHAnsi"/>
          <w:b/>
        </w:rPr>
        <w:br w:type="page"/>
      </w:r>
      <w:r w:rsidRPr="00FA4ABA">
        <w:rPr>
          <w:rFonts w:asciiTheme="majorHAnsi" w:hAnsiTheme="majorHAnsi" w:cstheme="majorHAnsi"/>
          <w:b/>
        </w:rPr>
        <w:lastRenderedPageBreak/>
        <w:t>MANIFESTAZIONE DI INTERESSE</w:t>
      </w:r>
    </w:p>
    <w:p w14:paraId="45CEAC2F" w14:textId="77777777" w:rsidR="00BD2FB7" w:rsidRPr="00FA4ABA" w:rsidRDefault="00BD2FB7" w:rsidP="008F2D55">
      <w:pPr>
        <w:spacing w:after="240"/>
        <w:rPr>
          <w:rFonts w:asciiTheme="majorHAnsi" w:hAnsiTheme="majorHAnsi" w:cstheme="majorHAnsi"/>
          <w:b/>
          <w:bCs/>
        </w:rPr>
      </w:pPr>
    </w:p>
    <w:p w14:paraId="1CB99733" w14:textId="5D1576C1" w:rsidR="00BD2FB7" w:rsidRPr="009603F7" w:rsidRDefault="00BD2FB7" w:rsidP="008F2D55">
      <w:pPr>
        <w:numPr>
          <w:ilvl w:val="0"/>
          <w:numId w:val="16"/>
        </w:numPr>
        <w:spacing w:before="120" w:after="240"/>
        <w:jc w:val="both"/>
        <w:rPr>
          <w:rFonts w:asciiTheme="majorHAnsi" w:hAnsiTheme="majorHAnsi" w:cstheme="majorHAnsi"/>
          <w:b/>
        </w:rPr>
      </w:pPr>
      <w:r w:rsidRPr="00FA4ABA">
        <w:rPr>
          <w:rFonts w:asciiTheme="majorHAnsi" w:hAnsiTheme="majorHAnsi" w:cstheme="majorHAnsi"/>
          <w:b/>
        </w:rPr>
        <w:t>AMBITO E TEMA DEL PROGETTO</w:t>
      </w:r>
    </w:p>
    <w:p w14:paraId="5D771A17" w14:textId="77777777" w:rsidR="00140B4C" w:rsidRDefault="00FD5246" w:rsidP="008F2D55">
      <w:pPr>
        <w:spacing w:before="120" w:after="240"/>
        <w:jc w:val="both"/>
        <w:rPr>
          <w:rFonts w:asciiTheme="majorHAnsi" w:hAnsiTheme="majorHAnsi" w:cstheme="majorHAnsi"/>
          <w:b/>
          <w:bCs/>
        </w:rPr>
      </w:pPr>
      <w:r w:rsidRPr="00FA4ABA">
        <w:rPr>
          <w:rFonts w:asciiTheme="majorHAnsi" w:hAnsiTheme="majorHAnsi" w:cstheme="majorHAnsi"/>
          <w:b/>
          <w:bCs/>
        </w:rPr>
        <w:t>Ambito di intervento</w:t>
      </w:r>
      <w:r>
        <w:rPr>
          <w:rFonts w:asciiTheme="majorHAnsi" w:hAnsiTheme="majorHAnsi" w:cstheme="majorHAnsi"/>
          <w:b/>
          <w:bCs/>
        </w:rPr>
        <w:t xml:space="preserve"> prevalente/primario (potete selezionarne uno solo)</w:t>
      </w:r>
    </w:p>
    <w:p w14:paraId="0505328F" w14:textId="00D4CD6E" w:rsidR="00BD2FB7" w:rsidRPr="009603F7" w:rsidRDefault="00FD5246" w:rsidP="009603F7">
      <w:pPr>
        <w:spacing w:before="120" w:after="240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</w:rPr>
        <w:t xml:space="preserve">In ottica Smart Village, gli ambiti di intervento </w:t>
      </w:r>
      <w:r w:rsidR="00C43C5E">
        <w:rPr>
          <w:rFonts w:asciiTheme="majorHAnsi" w:hAnsiTheme="majorHAnsi" w:cstheme="majorHAnsi"/>
        </w:rPr>
        <w:t xml:space="preserve">sono da intendersi sinergici e trasversali. </w:t>
      </w:r>
      <w:r w:rsidR="00AD5E16">
        <w:rPr>
          <w:rFonts w:asciiTheme="majorHAnsi" w:hAnsiTheme="majorHAnsi" w:cstheme="majorHAnsi"/>
        </w:rPr>
        <w:t>È</w:t>
      </w:r>
      <w:r w:rsidR="00C43C5E">
        <w:rPr>
          <w:rFonts w:asciiTheme="majorHAnsi" w:hAnsiTheme="majorHAnsi" w:cstheme="majorHAnsi"/>
        </w:rPr>
        <w:t xml:space="preserve"> importante </w:t>
      </w:r>
      <w:r w:rsidR="00AD5E16">
        <w:rPr>
          <w:rFonts w:asciiTheme="majorHAnsi" w:hAnsiTheme="majorHAnsi" w:cstheme="majorHAnsi"/>
        </w:rPr>
        <w:t xml:space="preserve">vedere e </w:t>
      </w:r>
      <w:r w:rsidR="00BB1921">
        <w:rPr>
          <w:rFonts w:asciiTheme="majorHAnsi" w:hAnsiTheme="majorHAnsi" w:cstheme="majorHAnsi"/>
        </w:rPr>
        <w:t xml:space="preserve">esplicitare </w:t>
      </w:r>
      <w:r w:rsidR="00C43C5E">
        <w:rPr>
          <w:rFonts w:asciiTheme="majorHAnsi" w:hAnsiTheme="majorHAnsi" w:cstheme="majorHAnsi"/>
        </w:rPr>
        <w:t>le connession</w:t>
      </w:r>
      <w:r w:rsidR="00BB1921">
        <w:rPr>
          <w:rFonts w:asciiTheme="majorHAnsi" w:hAnsiTheme="majorHAnsi" w:cstheme="majorHAnsi"/>
        </w:rPr>
        <w:t>i tra i diversi ambiti</w:t>
      </w:r>
      <w:r w:rsidR="00C43C5E">
        <w:rPr>
          <w:rFonts w:asciiTheme="majorHAnsi" w:hAnsiTheme="majorHAnsi" w:cstheme="majorHAnsi"/>
        </w:rPr>
        <w:t>, pur focalizzandosi su</w:t>
      </w:r>
      <w:r w:rsidR="00BB1921">
        <w:rPr>
          <w:rFonts w:asciiTheme="majorHAnsi" w:hAnsiTheme="majorHAnsi" w:cstheme="majorHAnsi"/>
        </w:rPr>
        <w:t xml:space="preserve"> quella</w:t>
      </w:r>
      <w:r w:rsidR="00C43C5E">
        <w:rPr>
          <w:rFonts w:asciiTheme="majorHAnsi" w:hAnsiTheme="majorHAnsi" w:cstheme="majorHAnsi"/>
        </w:rPr>
        <w:t xml:space="preserve"> in cui s</w:t>
      </w:r>
      <w:r w:rsidR="00EC3DCC">
        <w:rPr>
          <w:rFonts w:asciiTheme="majorHAnsi" w:hAnsiTheme="majorHAnsi" w:cstheme="majorHAnsi"/>
        </w:rPr>
        <w:t xml:space="preserve">i pensa di poter agire direttamente. </w:t>
      </w:r>
      <w:r w:rsidR="007878CA">
        <w:rPr>
          <w:rFonts w:asciiTheme="majorHAnsi" w:hAnsiTheme="majorHAnsi" w:cstheme="majorHAnsi"/>
        </w:rPr>
        <w:t>I temi specifici sono e</w:t>
      </w:r>
      <w:r w:rsidR="00415081">
        <w:rPr>
          <w:rFonts w:asciiTheme="majorHAnsi" w:hAnsiTheme="majorHAnsi" w:cstheme="majorHAnsi"/>
        </w:rPr>
        <w:t xml:space="preserve">sempi </w:t>
      </w:r>
      <w:r w:rsidR="00342348">
        <w:rPr>
          <w:rFonts w:asciiTheme="majorHAnsi" w:hAnsiTheme="majorHAnsi" w:cstheme="majorHAnsi"/>
        </w:rPr>
        <w:t xml:space="preserve">di </w:t>
      </w:r>
      <w:r w:rsidR="00415081">
        <w:rPr>
          <w:rFonts w:asciiTheme="majorHAnsi" w:hAnsiTheme="majorHAnsi" w:cstheme="majorHAnsi"/>
        </w:rPr>
        <w:t>stimolo e non sono in alcun modo vincolanti.</w:t>
      </w:r>
    </w:p>
    <w:tbl>
      <w:tblPr>
        <w:tblW w:w="10157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5103"/>
        <w:gridCol w:w="1373"/>
      </w:tblGrid>
      <w:tr w:rsidR="00BD2FB7" w:rsidRPr="00FA4ABA" w14:paraId="40171E5F" w14:textId="77777777" w:rsidTr="006669F6">
        <w:trPr>
          <w:trHeight w:val="368"/>
          <w:tblHeader/>
        </w:trPr>
        <w:tc>
          <w:tcPr>
            <w:tcW w:w="3681" w:type="dxa"/>
            <w:shd w:val="clear" w:color="auto" w:fill="D9D9D9"/>
            <w:noWrap/>
            <w:vAlign w:val="center"/>
          </w:tcPr>
          <w:p w14:paraId="337151F2" w14:textId="77777777" w:rsidR="00BD2FB7" w:rsidRPr="00FA4ABA" w:rsidRDefault="00BD2FB7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r w:rsidRPr="00FA4ABA">
              <w:rPr>
                <w:rFonts w:asciiTheme="majorHAnsi" w:hAnsiTheme="majorHAnsi" w:cstheme="majorHAnsi"/>
                <w:b/>
              </w:rPr>
              <w:t>Ambito</w:t>
            </w:r>
          </w:p>
        </w:tc>
        <w:tc>
          <w:tcPr>
            <w:tcW w:w="5103" w:type="dxa"/>
            <w:shd w:val="clear" w:color="auto" w:fill="D9D9D9"/>
            <w:vAlign w:val="center"/>
          </w:tcPr>
          <w:p w14:paraId="1D617B05" w14:textId="7FCE81A5" w:rsidR="00BD2FB7" w:rsidRPr="00FA4ABA" w:rsidRDefault="00FD5246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Esempi di t</w:t>
            </w:r>
            <w:r w:rsidR="00BD2FB7" w:rsidRPr="00FA4ABA">
              <w:rPr>
                <w:rFonts w:asciiTheme="majorHAnsi" w:hAnsiTheme="majorHAnsi" w:cstheme="majorHAnsi"/>
                <w:b/>
              </w:rPr>
              <w:t>em</w:t>
            </w:r>
            <w:r>
              <w:rPr>
                <w:rFonts w:asciiTheme="majorHAnsi" w:hAnsiTheme="majorHAnsi" w:cstheme="majorHAnsi"/>
                <w:b/>
              </w:rPr>
              <w:t>i</w:t>
            </w:r>
            <w:r w:rsidR="00BD2FB7" w:rsidRPr="00FA4ABA">
              <w:rPr>
                <w:rFonts w:asciiTheme="majorHAnsi" w:hAnsiTheme="majorHAnsi" w:cstheme="majorHAnsi"/>
                <w:b/>
              </w:rPr>
              <w:t xml:space="preserve"> specific</w:t>
            </w:r>
            <w:r>
              <w:rPr>
                <w:rFonts w:asciiTheme="majorHAnsi" w:hAnsiTheme="majorHAnsi" w:cstheme="majorHAnsi"/>
                <w:b/>
              </w:rPr>
              <w:t>i</w:t>
            </w:r>
          </w:p>
        </w:tc>
        <w:tc>
          <w:tcPr>
            <w:tcW w:w="1373" w:type="dxa"/>
            <w:shd w:val="clear" w:color="auto" w:fill="D9D9D9"/>
            <w:vAlign w:val="center"/>
          </w:tcPr>
          <w:p w14:paraId="3FB93AF2" w14:textId="77777777" w:rsidR="00BD2FB7" w:rsidRPr="00FA4ABA" w:rsidRDefault="00BD2FB7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r w:rsidRPr="00FA4ABA">
              <w:rPr>
                <w:rFonts w:asciiTheme="majorHAnsi" w:hAnsiTheme="majorHAnsi" w:cstheme="majorHAnsi"/>
                <w:b/>
              </w:rPr>
              <w:t>Selezionare</w:t>
            </w:r>
          </w:p>
        </w:tc>
      </w:tr>
      <w:tr w:rsidR="005B04F3" w:rsidRPr="00FA4ABA" w14:paraId="3655C4A8" w14:textId="77777777" w:rsidTr="005B04F3">
        <w:trPr>
          <w:trHeight w:val="1221"/>
        </w:trPr>
        <w:tc>
          <w:tcPr>
            <w:tcW w:w="3681" w:type="dxa"/>
            <w:shd w:val="clear" w:color="auto" w:fill="auto"/>
            <w:noWrap/>
            <w:vAlign w:val="center"/>
            <w:hideMark/>
          </w:tcPr>
          <w:p w14:paraId="51F4EECA" w14:textId="1D2BB5BE" w:rsidR="005B04F3" w:rsidRPr="00FA4ABA" w:rsidRDefault="005B04F3" w:rsidP="008F2D55">
            <w:pPr>
              <w:spacing w:after="240"/>
              <w:rPr>
                <w:rFonts w:asciiTheme="majorHAnsi" w:hAnsiTheme="majorHAnsi" w:cstheme="majorHAnsi"/>
              </w:rPr>
            </w:pPr>
            <w:r w:rsidRPr="00FA4ABA">
              <w:rPr>
                <w:rFonts w:asciiTheme="majorHAnsi" w:hAnsiTheme="majorHAnsi" w:cstheme="majorHAnsi"/>
              </w:rPr>
              <w:t>Cooperazione per i sistemi del cibo, filiere e mercati locali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C7991C7" w14:textId="54FEC361" w:rsidR="005B04F3" w:rsidRPr="00FA4ABA" w:rsidRDefault="006A2272" w:rsidP="008F2D55">
            <w:pPr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Agricoltura sostenibile/rigenerativa</w:t>
            </w:r>
            <w:r w:rsidR="00342348">
              <w:rPr>
                <w:rFonts w:asciiTheme="majorHAnsi" w:hAnsiTheme="majorHAnsi" w:cstheme="majorHAnsi"/>
              </w:rPr>
              <w:t>/sociale</w:t>
            </w:r>
            <w:r>
              <w:rPr>
                <w:rFonts w:asciiTheme="majorHAnsi" w:hAnsiTheme="majorHAnsi" w:cstheme="majorHAnsi"/>
              </w:rPr>
              <w:t>, Comunità di supporto all’agricoltura</w:t>
            </w:r>
            <w:r w:rsidR="00342348">
              <w:rPr>
                <w:rFonts w:asciiTheme="majorHAnsi" w:hAnsiTheme="majorHAnsi" w:cstheme="majorHAnsi"/>
              </w:rPr>
              <w:t xml:space="preserve"> (CSA)</w:t>
            </w:r>
            <w:r>
              <w:rPr>
                <w:rFonts w:asciiTheme="majorHAnsi" w:hAnsiTheme="majorHAnsi" w:cstheme="majorHAnsi"/>
              </w:rPr>
              <w:t xml:space="preserve">, </w:t>
            </w:r>
            <w:r w:rsidR="0046276F">
              <w:rPr>
                <w:rFonts w:asciiTheme="majorHAnsi" w:hAnsiTheme="majorHAnsi" w:cstheme="majorHAnsi"/>
              </w:rPr>
              <w:t>Distretti del cibo, politiche locali del cibo</w:t>
            </w:r>
            <w:r w:rsidR="001E4FC0">
              <w:rPr>
                <w:rFonts w:asciiTheme="majorHAnsi" w:hAnsiTheme="majorHAnsi" w:cstheme="majorHAnsi"/>
              </w:rPr>
              <w:t>, ecc.</w:t>
            </w:r>
          </w:p>
        </w:tc>
        <w:tc>
          <w:tcPr>
            <w:tcW w:w="1373" w:type="dxa"/>
          </w:tcPr>
          <w:p w14:paraId="1EDA4355" w14:textId="11C56E24" w:rsidR="005B04F3" w:rsidRPr="00FA4ABA" w:rsidRDefault="00000000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</w:rPr>
                <w:id w:val="-2126377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436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5B04F3" w:rsidRPr="00FA4ABA" w14:paraId="14100A4E" w14:textId="77777777" w:rsidTr="005B04F3">
        <w:trPr>
          <w:trHeight w:val="1221"/>
        </w:trPr>
        <w:tc>
          <w:tcPr>
            <w:tcW w:w="3681" w:type="dxa"/>
            <w:shd w:val="clear" w:color="auto" w:fill="auto"/>
            <w:vAlign w:val="center"/>
            <w:hideMark/>
          </w:tcPr>
          <w:p w14:paraId="691733AA" w14:textId="4C0B0CF8" w:rsidR="005B04F3" w:rsidRPr="00FA4ABA" w:rsidRDefault="005B04F3" w:rsidP="008F2D55">
            <w:pPr>
              <w:spacing w:after="240"/>
              <w:rPr>
                <w:rFonts w:asciiTheme="majorHAnsi" w:hAnsiTheme="majorHAnsi" w:cstheme="majorHAnsi"/>
              </w:rPr>
            </w:pPr>
            <w:r w:rsidRPr="00FA4ABA">
              <w:rPr>
                <w:rFonts w:asciiTheme="majorHAnsi" w:hAnsiTheme="majorHAnsi" w:cstheme="majorHAnsi"/>
              </w:rPr>
              <w:t>Cooperazione per il turismo rurale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A25F9EB" w14:textId="2DEB3E01" w:rsidR="003448F2" w:rsidRPr="00FA4ABA" w:rsidRDefault="003B2CAC" w:rsidP="008F2D55">
            <w:pPr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Spazio Generativo, m</w:t>
            </w:r>
            <w:r w:rsidR="006814C0">
              <w:rPr>
                <w:rFonts w:asciiTheme="majorHAnsi" w:hAnsiTheme="majorHAnsi" w:cstheme="majorHAnsi"/>
              </w:rPr>
              <w:t xml:space="preserve">obilità sostenibile, promozione integrata, turismo esperienziale, </w:t>
            </w:r>
            <w:r w:rsidR="003448F2">
              <w:rPr>
                <w:rFonts w:asciiTheme="majorHAnsi" w:hAnsiTheme="majorHAnsi" w:cstheme="majorHAnsi"/>
              </w:rPr>
              <w:t xml:space="preserve">integrazione con l’economia </w:t>
            </w:r>
            <w:r w:rsidR="001E4FC0">
              <w:rPr>
                <w:rFonts w:asciiTheme="majorHAnsi" w:hAnsiTheme="majorHAnsi" w:cstheme="majorHAnsi"/>
              </w:rPr>
              <w:t>locale, ecc.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1373" w:type="dxa"/>
          </w:tcPr>
          <w:p w14:paraId="5DF17B32" w14:textId="4E025801" w:rsidR="005B04F3" w:rsidRPr="00FA4ABA" w:rsidRDefault="00000000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</w:rPr>
                <w:id w:val="-143739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436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EC4362" w:rsidRPr="00FA4ABA" w14:paraId="108071C1" w14:textId="77777777" w:rsidTr="005B04F3">
        <w:trPr>
          <w:trHeight w:val="1221"/>
        </w:trPr>
        <w:tc>
          <w:tcPr>
            <w:tcW w:w="3681" w:type="dxa"/>
            <w:shd w:val="clear" w:color="auto" w:fill="auto"/>
            <w:vAlign w:val="center"/>
            <w:hideMark/>
          </w:tcPr>
          <w:p w14:paraId="4667FD58" w14:textId="5C330228" w:rsidR="00EC4362" w:rsidRPr="00FA4ABA" w:rsidRDefault="00EC4362" w:rsidP="008F2D55">
            <w:pPr>
              <w:spacing w:after="240"/>
              <w:rPr>
                <w:rFonts w:asciiTheme="majorHAnsi" w:hAnsiTheme="majorHAnsi" w:cstheme="majorHAnsi"/>
              </w:rPr>
            </w:pPr>
            <w:r w:rsidRPr="00FA4ABA">
              <w:rPr>
                <w:rFonts w:asciiTheme="majorHAnsi" w:hAnsiTheme="majorHAnsi" w:cstheme="majorHAnsi"/>
              </w:rPr>
              <w:t>Cooperazione per l’inclusione sociale ed economica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B5A408E" w14:textId="77777777" w:rsidR="002554A4" w:rsidRDefault="003B2CAC" w:rsidP="00255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Spazio Generativo, v</w:t>
            </w:r>
            <w:r w:rsidR="003448F2">
              <w:rPr>
                <w:rFonts w:asciiTheme="majorHAnsi" w:hAnsiTheme="majorHAnsi" w:cstheme="majorHAnsi"/>
              </w:rPr>
              <w:t xml:space="preserve">illaggi di pensionati e assistenza (digitale) </w:t>
            </w:r>
            <w:r w:rsidR="00486085">
              <w:rPr>
                <w:rFonts w:asciiTheme="majorHAnsi" w:hAnsiTheme="majorHAnsi" w:cstheme="majorHAnsi"/>
              </w:rPr>
              <w:t xml:space="preserve">agli anziani, coinvolgimento dei giovani, stimolo alla partecipazione attiva della comunità, </w:t>
            </w:r>
            <w:r w:rsidR="00C918CA">
              <w:rPr>
                <w:rFonts w:asciiTheme="majorHAnsi" w:hAnsiTheme="majorHAnsi" w:cstheme="majorHAnsi"/>
              </w:rPr>
              <w:t>Riqualificazione e riutilizzo di vecchi edifici</w:t>
            </w:r>
            <w:r w:rsidR="001E4FC0">
              <w:rPr>
                <w:rFonts w:asciiTheme="majorHAnsi" w:hAnsiTheme="majorHAnsi" w:cstheme="majorHAnsi"/>
              </w:rPr>
              <w:t>, ecc</w:t>
            </w:r>
            <w:r w:rsidR="002D03E6">
              <w:rPr>
                <w:rFonts w:asciiTheme="majorHAnsi" w:hAnsiTheme="majorHAnsi" w:cstheme="majorHAnsi"/>
              </w:rPr>
              <w:t>.</w:t>
            </w:r>
            <w:r w:rsidR="00AE0859">
              <w:rPr>
                <w:rFonts w:asciiTheme="majorHAnsi" w:hAnsiTheme="majorHAnsi" w:cstheme="majorHAnsi"/>
              </w:rPr>
              <w:t xml:space="preserve"> </w:t>
            </w:r>
          </w:p>
          <w:p w14:paraId="1E6EFCDA" w14:textId="03B49115" w:rsidR="002554A4" w:rsidRPr="002554A4" w:rsidRDefault="002554A4" w:rsidP="002554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Theme="majorHAnsi" w:hAnsiTheme="majorHAnsi" w:cstheme="majorHAnsi"/>
              </w:rPr>
              <w:t xml:space="preserve">Es. </w:t>
            </w:r>
            <w:r>
              <w:rPr>
                <w:rFonts w:ascii="Calibri" w:eastAsia="Calibri" w:hAnsi="Calibri" w:cs="Calibri"/>
                <w:color w:val="000000"/>
              </w:rPr>
              <w:t>Ridefinire le forme dell’abitare temporaneo, dal turismo al nomadismo digitale.</w:t>
            </w:r>
          </w:p>
        </w:tc>
        <w:tc>
          <w:tcPr>
            <w:tcW w:w="1373" w:type="dxa"/>
          </w:tcPr>
          <w:p w14:paraId="22E6EF8B" w14:textId="4A3DFCBF" w:rsidR="00EC4362" w:rsidRPr="00FA4ABA" w:rsidRDefault="00000000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</w:rPr>
                <w:id w:val="204093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436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  <w:tr w:rsidR="00EC4362" w:rsidRPr="00FA4ABA" w14:paraId="4ED3EF8A" w14:textId="77777777" w:rsidTr="005B04F3">
        <w:trPr>
          <w:trHeight w:val="1451"/>
        </w:trPr>
        <w:tc>
          <w:tcPr>
            <w:tcW w:w="3681" w:type="dxa"/>
            <w:shd w:val="clear" w:color="auto" w:fill="auto"/>
            <w:vAlign w:val="center"/>
            <w:hideMark/>
          </w:tcPr>
          <w:p w14:paraId="7235555B" w14:textId="2E1D41D2" w:rsidR="00EC4362" w:rsidRPr="00FA4ABA" w:rsidRDefault="00EC4362" w:rsidP="008F2D55">
            <w:pPr>
              <w:spacing w:after="240"/>
              <w:rPr>
                <w:rFonts w:asciiTheme="majorHAnsi" w:hAnsiTheme="majorHAnsi" w:cstheme="majorHAnsi"/>
              </w:rPr>
            </w:pPr>
            <w:r w:rsidRPr="00FA4ABA">
              <w:rPr>
                <w:rFonts w:asciiTheme="majorHAnsi" w:hAnsiTheme="majorHAnsi" w:cstheme="majorHAnsi"/>
              </w:rPr>
              <w:t>Cooperazione per la sostenibilità ambientale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3188790" w14:textId="66ABED71" w:rsidR="00EC4362" w:rsidRPr="00FA4ABA" w:rsidRDefault="00FF0667" w:rsidP="008F2D55">
            <w:pPr>
              <w:spacing w:after="24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Agricoltura sostenibile/rigenerativa</w:t>
            </w:r>
            <w:r w:rsidR="00342348">
              <w:rPr>
                <w:rFonts w:asciiTheme="majorHAnsi" w:hAnsiTheme="majorHAnsi" w:cstheme="majorHAnsi"/>
              </w:rPr>
              <w:t>/sociale</w:t>
            </w:r>
            <w:r>
              <w:rPr>
                <w:rFonts w:asciiTheme="majorHAnsi" w:hAnsiTheme="majorHAnsi" w:cstheme="majorHAnsi"/>
              </w:rPr>
              <w:t xml:space="preserve">, Pianificazione del paesaggio, </w:t>
            </w:r>
            <w:r w:rsidR="009829A4">
              <w:rPr>
                <w:rFonts w:asciiTheme="majorHAnsi" w:hAnsiTheme="majorHAnsi" w:cstheme="majorHAnsi"/>
              </w:rPr>
              <w:t xml:space="preserve">pianificazione forestale, gestione del territorio e </w:t>
            </w:r>
            <w:r w:rsidR="001E4FC0">
              <w:rPr>
                <w:rFonts w:asciiTheme="majorHAnsi" w:hAnsiTheme="majorHAnsi" w:cstheme="majorHAnsi"/>
              </w:rPr>
              <w:t>dei servizi ecosistemici,</w:t>
            </w:r>
            <w:r w:rsidR="00342348">
              <w:rPr>
                <w:rFonts w:asciiTheme="majorHAnsi" w:hAnsiTheme="majorHAnsi" w:cstheme="majorHAnsi"/>
              </w:rPr>
              <w:t xml:space="preserve"> comunità energetiche,</w:t>
            </w:r>
            <w:r w:rsidR="001E4FC0">
              <w:rPr>
                <w:rFonts w:asciiTheme="majorHAnsi" w:hAnsiTheme="majorHAnsi" w:cstheme="majorHAnsi"/>
              </w:rPr>
              <w:t xml:space="preserve"> ecc</w:t>
            </w:r>
            <w:r w:rsidR="002D03E6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373" w:type="dxa"/>
          </w:tcPr>
          <w:p w14:paraId="5F154A65" w14:textId="084886F4" w:rsidR="00EC4362" w:rsidRPr="00FA4ABA" w:rsidRDefault="00000000" w:rsidP="008F2D55">
            <w:pPr>
              <w:spacing w:after="240"/>
              <w:rPr>
                <w:rFonts w:asciiTheme="majorHAnsi" w:hAnsiTheme="majorHAnsi" w:cstheme="majorHAnsi"/>
                <w:b/>
              </w:rPr>
            </w:pPr>
            <w:sdt>
              <w:sdtPr>
                <w:rPr>
                  <w:rFonts w:asciiTheme="majorHAnsi" w:hAnsiTheme="majorHAnsi" w:cstheme="majorHAnsi"/>
                </w:rPr>
                <w:id w:val="792339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C4362">
                  <w:rPr>
                    <w:rFonts w:ascii="MS Gothic" w:eastAsia="MS Gothic" w:hAnsi="MS Gothic" w:cstheme="majorHAnsi" w:hint="eastAsia"/>
                  </w:rPr>
                  <w:t>☐</w:t>
                </w:r>
              </w:sdtContent>
            </w:sdt>
          </w:p>
        </w:tc>
      </w:tr>
    </w:tbl>
    <w:p w14:paraId="627072DC" w14:textId="5D661B17" w:rsidR="00A06046" w:rsidRDefault="00A06046" w:rsidP="008F2D55">
      <w:pPr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 w:type="page"/>
      </w:r>
    </w:p>
    <w:p w14:paraId="355F1A0F" w14:textId="6503EB8D" w:rsidR="00BD2FB7" w:rsidRPr="00FA4ABA" w:rsidRDefault="00BD2FB7" w:rsidP="008F2D55">
      <w:pPr>
        <w:numPr>
          <w:ilvl w:val="0"/>
          <w:numId w:val="16"/>
        </w:numPr>
        <w:spacing w:before="120" w:after="240"/>
        <w:rPr>
          <w:rFonts w:asciiTheme="majorHAnsi" w:hAnsiTheme="majorHAnsi" w:cstheme="majorHAnsi"/>
          <w:b/>
        </w:rPr>
      </w:pPr>
      <w:r w:rsidRPr="00FA4ABA">
        <w:rPr>
          <w:rFonts w:asciiTheme="majorHAnsi" w:hAnsiTheme="majorHAnsi" w:cstheme="majorHAnsi"/>
          <w:b/>
        </w:rPr>
        <w:lastRenderedPageBreak/>
        <w:t>GRUPPO DI COOPERAZIONE</w:t>
      </w:r>
    </w:p>
    <w:p w14:paraId="2DA3B009" w14:textId="4AB60578" w:rsidR="00BD2FB7" w:rsidRPr="00FA4ABA" w:rsidRDefault="00BD2FB7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>La presente manifestazione di interesse riguarda un possibile “gruppo di cooperazione” (in presenza di rapporti/accordi già avviati o in corso, formalizzati</w:t>
      </w:r>
      <w:r w:rsidR="00A027BB">
        <w:rPr>
          <w:rFonts w:asciiTheme="majorHAnsi" w:hAnsiTheme="majorHAnsi" w:cstheme="majorHAnsi"/>
        </w:rPr>
        <w:t xml:space="preserve"> o meno</w:t>
      </w:r>
      <w:r w:rsidRPr="00FA4ABA">
        <w:rPr>
          <w:rFonts w:asciiTheme="majorHAnsi" w:hAnsiTheme="majorHAnsi" w:cstheme="majorHAnsi"/>
        </w:rPr>
        <w:t>) oppure un singolo soggetto che ha interesse a sviluppare un progetto pilota (con partner ancora da identificare)?</w:t>
      </w:r>
    </w:p>
    <w:p w14:paraId="0704B495" w14:textId="25D94479" w:rsidR="00BD2FB7" w:rsidRPr="00FA4ABA" w:rsidRDefault="00000000" w:rsidP="008F2D55">
      <w:pPr>
        <w:spacing w:before="120" w:after="240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423774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3B95">
            <w:rPr>
              <w:rFonts w:ascii="MS Gothic" w:eastAsia="MS Gothic" w:hAnsi="MS Gothic" w:cstheme="majorHAnsi" w:hint="eastAsia"/>
            </w:rPr>
            <w:t>☐</w:t>
          </w:r>
        </w:sdtContent>
      </w:sdt>
      <w:r w:rsidR="00EB3B95" w:rsidRPr="00FA4ABA">
        <w:rPr>
          <w:rFonts w:asciiTheme="majorHAnsi" w:hAnsiTheme="majorHAnsi" w:cstheme="majorHAnsi"/>
        </w:rPr>
        <w:t xml:space="preserve"> </w:t>
      </w:r>
      <w:r w:rsidR="00BD2FB7" w:rsidRPr="00FA4ABA">
        <w:rPr>
          <w:rFonts w:asciiTheme="majorHAnsi" w:hAnsiTheme="majorHAnsi" w:cstheme="majorHAnsi"/>
        </w:rPr>
        <w:t>POSSIBILE GRUPPO DI COOPERAZIONE</w:t>
      </w:r>
    </w:p>
    <w:p w14:paraId="5A9079B1" w14:textId="7DE13242" w:rsidR="00BD2FB7" w:rsidRPr="00FA4ABA" w:rsidRDefault="00000000" w:rsidP="008F2D55">
      <w:pPr>
        <w:spacing w:before="120" w:after="240"/>
        <w:jc w:val="both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</w:rPr>
          <w:id w:val="1714769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B3B95">
            <w:rPr>
              <w:rFonts w:ascii="MS Gothic" w:eastAsia="MS Gothic" w:hAnsi="MS Gothic" w:cstheme="majorHAnsi" w:hint="eastAsia"/>
            </w:rPr>
            <w:t>☐</w:t>
          </w:r>
        </w:sdtContent>
      </w:sdt>
      <w:r w:rsidR="00EB3B95" w:rsidRPr="00FA4ABA">
        <w:rPr>
          <w:rFonts w:asciiTheme="majorHAnsi" w:hAnsiTheme="majorHAnsi" w:cstheme="majorHAnsi"/>
        </w:rPr>
        <w:t xml:space="preserve"> </w:t>
      </w:r>
      <w:r w:rsidR="00BD2FB7" w:rsidRPr="00FA4ABA">
        <w:rPr>
          <w:rFonts w:asciiTheme="majorHAnsi" w:hAnsiTheme="majorHAnsi" w:cstheme="majorHAnsi"/>
        </w:rPr>
        <w:t>SOGGETTO SINGOLO</w:t>
      </w:r>
    </w:p>
    <w:p w14:paraId="739952AA" w14:textId="77777777" w:rsidR="00BD2FB7" w:rsidRPr="00FA4ABA" w:rsidRDefault="00BD2FB7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>Se la proposta riguarda un possibile “gruppo di cooperazione”, da quanti soggetti è (o potrebbe essere) formato?</w:t>
      </w:r>
    </w:p>
    <w:p w14:paraId="25B61D6D" w14:textId="7AAB8EED" w:rsidR="00526BA2" w:rsidRPr="00FA4ABA" w:rsidRDefault="00BD2FB7" w:rsidP="008F2D55">
      <w:pPr>
        <w:spacing w:before="120"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>Numero di soggetti: ____</w:t>
      </w:r>
    </w:p>
    <w:p w14:paraId="52888E7B" w14:textId="75477F27" w:rsidR="00BD2FB7" w:rsidRPr="00FA4ABA" w:rsidRDefault="00025939" w:rsidP="008F2D55">
      <w:pPr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Chi partecipa al progetto?</w:t>
      </w:r>
    </w:p>
    <w:p w14:paraId="1378E1CF" w14:textId="76F6FDEE" w:rsidR="001E657D" w:rsidRDefault="00BD2FB7" w:rsidP="008F2D55">
      <w:pPr>
        <w:spacing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>Qual è la tipologia di partecipanti/partner del “gruppo di cooperazione” che si sta formando o che sarebbe opportuno formare?</w:t>
      </w:r>
    </w:p>
    <w:p w14:paraId="220591BE" w14:textId="1E9DB31F" w:rsidR="001E657D" w:rsidRDefault="001E657D" w:rsidP="008F2D55">
      <w:p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Per ciascun </w:t>
      </w:r>
      <w:r w:rsidR="00A027BB">
        <w:rPr>
          <w:rFonts w:asciiTheme="majorHAnsi" w:hAnsiTheme="majorHAnsi" w:cstheme="majorHAnsi"/>
        </w:rPr>
        <w:t>partecipante</w:t>
      </w:r>
      <w:r>
        <w:rPr>
          <w:rFonts w:asciiTheme="majorHAnsi" w:hAnsiTheme="majorHAnsi" w:cstheme="majorHAnsi"/>
        </w:rPr>
        <w:t xml:space="preserve">, indicare </w:t>
      </w:r>
      <w:r w:rsidR="00342348">
        <w:rPr>
          <w:rFonts w:asciiTheme="majorHAnsi" w:hAnsiTheme="majorHAnsi" w:cstheme="majorHAnsi"/>
        </w:rPr>
        <w:t xml:space="preserve">allo stato attuale </w:t>
      </w:r>
      <w:r>
        <w:rPr>
          <w:rFonts w:asciiTheme="majorHAnsi" w:hAnsiTheme="majorHAnsi" w:cstheme="majorHAnsi"/>
        </w:rPr>
        <w:t xml:space="preserve">il </w:t>
      </w:r>
      <w:r w:rsidRPr="00786ED7">
        <w:rPr>
          <w:rFonts w:asciiTheme="majorHAnsi" w:hAnsiTheme="majorHAnsi" w:cstheme="majorHAnsi"/>
          <w:i/>
          <w:iCs/>
        </w:rPr>
        <w:t>livello di partecipazione</w:t>
      </w:r>
      <w:r>
        <w:rPr>
          <w:rFonts w:asciiTheme="majorHAnsi" w:hAnsiTheme="majorHAnsi" w:cstheme="majorHAnsi"/>
        </w:rPr>
        <w:t xml:space="preserve"> nell’iniziativa. </w:t>
      </w:r>
    </w:p>
    <w:p w14:paraId="587FB6CA" w14:textId="41196923" w:rsidR="001E657D" w:rsidRDefault="00DA1D94" w:rsidP="008F2D55">
      <w:pPr>
        <w:pStyle w:val="Paragrafoelenco"/>
        <w:numPr>
          <w:ilvl w:val="0"/>
          <w:numId w:val="19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Non coinvolto</w:t>
      </w:r>
      <w:r w:rsidR="00814A0F">
        <w:rPr>
          <w:rFonts w:asciiTheme="majorHAnsi" w:hAnsiTheme="majorHAnsi" w:cstheme="majorHAnsi"/>
        </w:rPr>
        <w:t xml:space="preserve">: il </w:t>
      </w:r>
      <w:r w:rsidR="0021624C">
        <w:rPr>
          <w:rFonts w:asciiTheme="majorHAnsi" w:hAnsiTheme="majorHAnsi" w:cstheme="majorHAnsi"/>
        </w:rPr>
        <w:t>soggetto</w:t>
      </w:r>
      <w:r w:rsidR="00202717">
        <w:rPr>
          <w:rFonts w:asciiTheme="majorHAnsi" w:hAnsiTheme="majorHAnsi" w:cstheme="majorHAnsi"/>
        </w:rPr>
        <w:t xml:space="preserve"> non è ancora coinvolto in alcun modo nel progetto</w:t>
      </w:r>
      <w:r w:rsidR="006659BF">
        <w:rPr>
          <w:rFonts w:asciiTheme="majorHAnsi" w:hAnsiTheme="majorHAnsi" w:cstheme="majorHAnsi"/>
        </w:rPr>
        <w:t>;</w:t>
      </w:r>
    </w:p>
    <w:p w14:paraId="0ED6F455" w14:textId="2CB4F4EE" w:rsidR="00DA1D94" w:rsidRDefault="00DA1D94" w:rsidP="008F2D55">
      <w:pPr>
        <w:pStyle w:val="Paragrafoelenco"/>
        <w:numPr>
          <w:ilvl w:val="0"/>
          <w:numId w:val="19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Informato</w:t>
      </w:r>
      <w:r w:rsidR="00202717">
        <w:rPr>
          <w:rFonts w:asciiTheme="majorHAnsi" w:hAnsiTheme="majorHAnsi" w:cstheme="majorHAnsi"/>
        </w:rPr>
        <w:t>: il soggetto è al corrente del progetto ed informato sugli svilupp</w:t>
      </w:r>
      <w:r w:rsidR="00EE5133">
        <w:rPr>
          <w:rFonts w:asciiTheme="majorHAnsi" w:hAnsiTheme="majorHAnsi" w:cstheme="majorHAnsi"/>
        </w:rPr>
        <w:t>i</w:t>
      </w:r>
      <w:r w:rsidR="006659BF">
        <w:rPr>
          <w:rFonts w:asciiTheme="majorHAnsi" w:hAnsiTheme="majorHAnsi" w:cstheme="majorHAnsi"/>
        </w:rPr>
        <w:t>;</w:t>
      </w:r>
    </w:p>
    <w:p w14:paraId="77728846" w14:textId="25C440F1" w:rsidR="00DA1D94" w:rsidRDefault="00DA1D94" w:rsidP="008F2D55">
      <w:pPr>
        <w:pStyle w:val="Paragrafoelenco"/>
        <w:numPr>
          <w:ilvl w:val="0"/>
          <w:numId w:val="19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Consultato</w:t>
      </w:r>
      <w:r w:rsidR="00202717">
        <w:rPr>
          <w:rFonts w:asciiTheme="majorHAnsi" w:hAnsiTheme="majorHAnsi" w:cstheme="majorHAnsi"/>
        </w:rPr>
        <w:t>: il soggetto</w:t>
      </w:r>
      <w:r w:rsidR="009C61B6">
        <w:rPr>
          <w:rFonts w:asciiTheme="majorHAnsi" w:hAnsiTheme="majorHAnsi" w:cstheme="majorHAnsi"/>
        </w:rPr>
        <w:t xml:space="preserve"> è informato del progetto e</w:t>
      </w:r>
      <w:r w:rsidR="00202717">
        <w:rPr>
          <w:rFonts w:asciiTheme="majorHAnsi" w:hAnsiTheme="majorHAnsi" w:cstheme="majorHAnsi"/>
        </w:rPr>
        <w:t xml:space="preserve"> viene consultato </w:t>
      </w:r>
      <w:r w:rsidR="009C61B6">
        <w:rPr>
          <w:rFonts w:asciiTheme="majorHAnsi" w:hAnsiTheme="majorHAnsi" w:cstheme="majorHAnsi"/>
        </w:rPr>
        <w:t>per conoscere la sua opinione</w:t>
      </w:r>
      <w:r w:rsidR="0021624C">
        <w:rPr>
          <w:rFonts w:asciiTheme="majorHAnsi" w:hAnsiTheme="majorHAnsi" w:cstheme="majorHAnsi"/>
        </w:rPr>
        <w:t xml:space="preserve"> su </w:t>
      </w:r>
      <w:r w:rsidR="009C1668">
        <w:rPr>
          <w:rFonts w:asciiTheme="majorHAnsi" w:hAnsiTheme="majorHAnsi" w:cstheme="majorHAnsi"/>
        </w:rPr>
        <w:t>temi specifici</w:t>
      </w:r>
      <w:r w:rsidR="006659BF">
        <w:rPr>
          <w:rFonts w:asciiTheme="majorHAnsi" w:hAnsiTheme="majorHAnsi" w:cstheme="majorHAnsi"/>
        </w:rPr>
        <w:t>;</w:t>
      </w:r>
    </w:p>
    <w:p w14:paraId="1762D4EE" w14:textId="647B0062" w:rsidR="00DA1D94" w:rsidRDefault="002C2B3C" w:rsidP="008F2D55">
      <w:pPr>
        <w:pStyle w:val="Paragrafoelenco"/>
        <w:numPr>
          <w:ilvl w:val="0"/>
          <w:numId w:val="19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Partner</w:t>
      </w:r>
      <w:r w:rsidR="006659BF">
        <w:rPr>
          <w:rFonts w:asciiTheme="majorHAnsi" w:hAnsiTheme="majorHAnsi" w:cstheme="majorHAnsi"/>
        </w:rPr>
        <w:t xml:space="preserve"> effettivo</w:t>
      </w:r>
      <w:r w:rsidR="00631805">
        <w:rPr>
          <w:rFonts w:asciiTheme="majorHAnsi" w:hAnsiTheme="majorHAnsi" w:cstheme="majorHAnsi"/>
        </w:rPr>
        <w:t>: il soggetto è partner del progetto, partecipa attivamente alla sua realizzazione</w:t>
      </w:r>
      <w:r w:rsidR="006659BF">
        <w:rPr>
          <w:rFonts w:asciiTheme="majorHAnsi" w:hAnsiTheme="majorHAnsi" w:cstheme="majorHAnsi"/>
        </w:rPr>
        <w:t xml:space="preserve"> senza ancora un ruolo </w:t>
      </w:r>
      <w:r w:rsidR="009C1668">
        <w:rPr>
          <w:rFonts w:asciiTheme="majorHAnsi" w:hAnsiTheme="majorHAnsi" w:cstheme="majorHAnsi"/>
        </w:rPr>
        <w:t>definito</w:t>
      </w:r>
      <w:r w:rsidR="006659BF">
        <w:rPr>
          <w:rFonts w:asciiTheme="majorHAnsi" w:hAnsiTheme="majorHAnsi" w:cstheme="majorHAnsi"/>
        </w:rPr>
        <w:t>;</w:t>
      </w:r>
    </w:p>
    <w:p w14:paraId="0B15073B" w14:textId="0CE814A1" w:rsidR="002C2B3C" w:rsidRDefault="006659BF" w:rsidP="008F2D55">
      <w:pPr>
        <w:pStyle w:val="Paragrafoelenco"/>
        <w:numPr>
          <w:ilvl w:val="0"/>
          <w:numId w:val="19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Partner effettivo con a</w:t>
      </w:r>
      <w:r w:rsidR="003F406D">
        <w:rPr>
          <w:rFonts w:asciiTheme="majorHAnsi" w:hAnsiTheme="majorHAnsi" w:cstheme="majorHAnsi"/>
        </w:rPr>
        <w:t>zioni delegate</w:t>
      </w:r>
      <w:r w:rsidR="00631805">
        <w:rPr>
          <w:rFonts w:asciiTheme="majorHAnsi" w:hAnsiTheme="majorHAnsi" w:cstheme="majorHAnsi"/>
        </w:rPr>
        <w:t>: il soggetto è partner del progetto</w:t>
      </w:r>
      <w:r w:rsidR="00A027BB">
        <w:rPr>
          <w:rFonts w:asciiTheme="majorHAnsi" w:hAnsiTheme="majorHAnsi" w:cstheme="majorHAnsi"/>
        </w:rPr>
        <w:t xml:space="preserve"> e ha in </w:t>
      </w:r>
      <w:r w:rsidR="00AD0CBE">
        <w:rPr>
          <w:rFonts w:asciiTheme="majorHAnsi" w:hAnsiTheme="majorHAnsi" w:cstheme="majorHAnsi"/>
        </w:rPr>
        <w:t>capo</w:t>
      </w:r>
      <w:r w:rsidR="00A027BB">
        <w:rPr>
          <w:rFonts w:asciiTheme="majorHAnsi" w:hAnsiTheme="majorHAnsi" w:cstheme="majorHAnsi"/>
        </w:rPr>
        <w:t xml:space="preserve"> azioni specifiche</w:t>
      </w:r>
    </w:p>
    <w:p w14:paraId="674E14E5" w14:textId="17ED28B4" w:rsidR="003F406D" w:rsidRPr="009603F7" w:rsidRDefault="003F406D" w:rsidP="009603F7">
      <w:pPr>
        <w:pStyle w:val="Paragrafoelenco"/>
        <w:numPr>
          <w:ilvl w:val="0"/>
          <w:numId w:val="19"/>
        </w:numPr>
        <w:spacing w:after="2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Capofila/in controllo dell’azione</w:t>
      </w:r>
    </w:p>
    <w:p w14:paraId="2D6BE7A0" w14:textId="2393937A" w:rsidR="00BD2FB7" w:rsidRPr="00FA4ABA" w:rsidRDefault="00592476" w:rsidP="008F2D55">
      <w:pPr>
        <w:spacing w:after="24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Inserire nella tabella il termine più adeguato </w:t>
      </w:r>
      <w:r w:rsidR="00025939">
        <w:rPr>
          <w:rFonts w:asciiTheme="majorHAnsi" w:hAnsiTheme="majorHAnsi" w:cstheme="majorHAnsi"/>
          <w:b/>
        </w:rPr>
        <w:t>a</w:t>
      </w:r>
      <w:r>
        <w:rPr>
          <w:rFonts w:asciiTheme="majorHAnsi" w:hAnsiTheme="majorHAnsi" w:cstheme="majorHAnsi"/>
          <w:b/>
        </w:rPr>
        <w:t xml:space="preserve"> ciascuno dei soggetti identificati</w:t>
      </w: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2"/>
        <w:gridCol w:w="2409"/>
        <w:gridCol w:w="2694"/>
      </w:tblGrid>
      <w:tr w:rsidR="009B13C1" w:rsidRPr="00FA4ABA" w14:paraId="182B3DCE" w14:textId="6D1FE5A4" w:rsidTr="00D44B0C">
        <w:trPr>
          <w:cantSplit/>
          <w:tblHeader/>
        </w:trPr>
        <w:tc>
          <w:tcPr>
            <w:tcW w:w="5132" w:type="dxa"/>
            <w:shd w:val="clear" w:color="auto" w:fill="D9D9D9"/>
          </w:tcPr>
          <w:p w14:paraId="1FCE5D15" w14:textId="5613A9FD" w:rsidR="009B13C1" w:rsidRPr="00FA4ABA" w:rsidRDefault="00025939" w:rsidP="008F2D55">
            <w:pPr>
              <w:spacing w:after="240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La comunità</w:t>
            </w:r>
          </w:p>
        </w:tc>
        <w:tc>
          <w:tcPr>
            <w:tcW w:w="2409" w:type="dxa"/>
            <w:shd w:val="clear" w:color="auto" w:fill="D9D9D9"/>
            <w:vAlign w:val="center"/>
          </w:tcPr>
          <w:p w14:paraId="1FA1AB09" w14:textId="62277C09" w:rsidR="009B13C1" w:rsidRPr="00FA4ABA" w:rsidRDefault="009B13C1" w:rsidP="008F2D55">
            <w:pPr>
              <w:spacing w:after="24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FA4ABA">
              <w:rPr>
                <w:rFonts w:asciiTheme="majorHAnsi" w:hAnsiTheme="majorHAnsi" w:cstheme="majorHAnsi"/>
                <w:b/>
                <w:bCs/>
              </w:rPr>
              <w:t>Tipologia*</w:t>
            </w:r>
          </w:p>
        </w:tc>
        <w:tc>
          <w:tcPr>
            <w:tcW w:w="2694" w:type="dxa"/>
            <w:shd w:val="clear" w:color="auto" w:fill="D9D9D9"/>
          </w:tcPr>
          <w:p w14:paraId="7BB9ADB3" w14:textId="2F8FC879" w:rsidR="009B13C1" w:rsidRPr="00FA4ABA" w:rsidRDefault="009B13C1" w:rsidP="008F2D55">
            <w:pPr>
              <w:spacing w:after="240"/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Livello di partecipazione</w:t>
            </w:r>
          </w:p>
        </w:tc>
      </w:tr>
      <w:tr w:rsidR="009B13C1" w:rsidRPr="00FA4ABA" w14:paraId="36F79E8F" w14:textId="69DB1ED0" w:rsidTr="00D44B0C">
        <w:trPr>
          <w:cantSplit/>
          <w:trHeight w:val="340"/>
        </w:trPr>
        <w:tc>
          <w:tcPr>
            <w:tcW w:w="5132" w:type="dxa"/>
          </w:tcPr>
          <w:p w14:paraId="7FEA9C27" w14:textId="60D2ABA6" w:rsidR="009B13C1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Partecipante </w:t>
            </w:r>
            <w:r w:rsidRPr="00FA4AB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2409" w:type="dxa"/>
          </w:tcPr>
          <w:p w14:paraId="2676CF33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94" w:type="dxa"/>
          </w:tcPr>
          <w:p w14:paraId="163A0A6D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13C1" w:rsidRPr="00FA4ABA" w14:paraId="53F5C4D2" w14:textId="3486008F" w:rsidTr="00D44B0C">
        <w:trPr>
          <w:cantSplit/>
          <w:trHeight w:val="340"/>
        </w:trPr>
        <w:tc>
          <w:tcPr>
            <w:tcW w:w="5132" w:type="dxa"/>
          </w:tcPr>
          <w:p w14:paraId="3CADBC4E" w14:textId="56C14129" w:rsidR="009B13C1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Partecipante </w:t>
            </w:r>
            <w:r w:rsidRPr="00FA4AB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409" w:type="dxa"/>
          </w:tcPr>
          <w:p w14:paraId="483C7F8B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94" w:type="dxa"/>
          </w:tcPr>
          <w:p w14:paraId="13D0398E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13C1" w:rsidRPr="00FA4ABA" w14:paraId="2611514A" w14:textId="222EEC06" w:rsidTr="00D44B0C">
        <w:trPr>
          <w:cantSplit/>
          <w:trHeight w:val="340"/>
        </w:trPr>
        <w:tc>
          <w:tcPr>
            <w:tcW w:w="5132" w:type="dxa"/>
          </w:tcPr>
          <w:p w14:paraId="21636CB1" w14:textId="2EA05459" w:rsidR="009B13C1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Partecipante </w:t>
            </w:r>
            <w:r w:rsidRPr="00FA4AB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2409" w:type="dxa"/>
          </w:tcPr>
          <w:p w14:paraId="709F306A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94" w:type="dxa"/>
          </w:tcPr>
          <w:p w14:paraId="7D215880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13C1" w:rsidRPr="00FA4ABA" w14:paraId="70901EC6" w14:textId="498B0F97" w:rsidTr="00D44B0C">
        <w:trPr>
          <w:cantSplit/>
          <w:trHeight w:val="340"/>
        </w:trPr>
        <w:tc>
          <w:tcPr>
            <w:tcW w:w="5132" w:type="dxa"/>
          </w:tcPr>
          <w:p w14:paraId="498617D3" w14:textId="101F52A2" w:rsidR="009B13C1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Partecipante </w:t>
            </w:r>
            <w:r w:rsidRPr="00FA4ABA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409" w:type="dxa"/>
          </w:tcPr>
          <w:p w14:paraId="127A154E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94" w:type="dxa"/>
          </w:tcPr>
          <w:p w14:paraId="76E1E3E0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</w:tr>
      <w:tr w:rsidR="009B13C1" w:rsidRPr="00FA4ABA" w14:paraId="17F50CB5" w14:textId="3BF5C563" w:rsidTr="00D44B0C">
        <w:trPr>
          <w:cantSplit/>
          <w:trHeight w:val="340"/>
        </w:trPr>
        <w:tc>
          <w:tcPr>
            <w:tcW w:w="5132" w:type="dxa"/>
          </w:tcPr>
          <w:p w14:paraId="0CC8E079" w14:textId="1B5736B6" w:rsidR="009B13C1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Partecipante </w:t>
            </w:r>
            <w:r w:rsidRPr="00FA4AB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2409" w:type="dxa"/>
          </w:tcPr>
          <w:p w14:paraId="7AFEB1B9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2694" w:type="dxa"/>
          </w:tcPr>
          <w:p w14:paraId="5EA22F92" w14:textId="77777777" w:rsidR="009B13C1" w:rsidRPr="00FA4ABA" w:rsidRDefault="009B13C1" w:rsidP="009B13C1">
            <w:pPr>
              <w:spacing w:after="240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2EF53107" w14:textId="4E588C5F" w:rsidR="00BD2FB7" w:rsidRPr="00FA4ABA" w:rsidRDefault="00BD2FB7" w:rsidP="008F2D55">
      <w:pPr>
        <w:spacing w:before="240"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>*(Esempio di tipologia:</w:t>
      </w:r>
      <w:r w:rsidR="009603F7">
        <w:rPr>
          <w:rFonts w:asciiTheme="majorHAnsi" w:hAnsiTheme="majorHAnsi" w:cstheme="majorHAnsi"/>
        </w:rPr>
        <w:t xml:space="preserve"> </w:t>
      </w:r>
      <w:r w:rsidR="00C52B6C">
        <w:rPr>
          <w:rFonts w:asciiTheme="majorHAnsi" w:hAnsiTheme="majorHAnsi" w:cstheme="majorHAnsi"/>
        </w:rPr>
        <w:t>Impresa, ente del terzo settore/associazione</w:t>
      </w:r>
      <w:r w:rsidRPr="00FA4ABA">
        <w:rPr>
          <w:rFonts w:asciiTheme="majorHAnsi" w:hAnsiTheme="majorHAnsi" w:cstheme="majorHAnsi"/>
        </w:rPr>
        <w:t xml:space="preserve">, impresa sociale, ente di formazione, ente pubblico, consorzio socioassistenziale, istituto d’istruzione, </w:t>
      </w:r>
      <w:r w:rsidR="00C52B6C">
        <w:rPr>
          <w:rFonts w:asciiTheme="majorHAnsi" w:hAnsiTheme="majorHAnsi" w:cstheme="majorHAnsi"/>
        </w:rPr>
        <w:t>privato cittadino, libero professionista</w:t>
      </w:r>
      <w:r w:rsidRPr="00FA4ABA">
        <w:rPr>
          <w:rFonts w:asciiTheme="majorHAnsi" w:hAnsiTheme="majorHAnsi" w:cstheme="majorHAnsi"/>
        </w:rPr>
        <w:t>, altro</w:t>
      </w:r>
      <w:r w:rsidR="009603F7" w:rsidRPr="00FA4ABA">
        <w:rPr>
          <w:rFonts w:asciiTheme="majorHAnsi" w:hAnsiTheme="majorHAnsi" w:cstheme="majorHAnsi"/>
        </w:rPr>
        <w:t>…</w:t>
      </w:r>
      <w:r w:rsidRPr="00FA4ABA">
        <w:rPr>
          <w:rFonts w:asciiTheme="majorHAnsi" w:hAnsiTheme="majorHAnsi" w:cstheme="majorHAnsi"/>
        </w:rPr>
        <w:t>)</w:t>
      </w:r>
    </w:p>
    <w:p w14:paraId="0F66B901" w14:textId="31AA2394" w:rsidR="00BD2FB7" w:rsidRPr="00FA4ABA" w:rsidRDefault="00BD2FB7" w:rsidP="008F2D55">
      <w:pPr>
        <w:spacing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lastRenderedPageBreak/>
        <w:t>Il numero di partner della tabella è indicativo</w:t>
      </w:r>
      <w:r w:rsidR="00D21236">
        <w:rPr>
          <w:rFonts w:asciiTheme="majorHAnsi" w:hAnsiTheme="majorHAnsi" w:cstheme="majorHAnsi"/>
        </w:rPr>
        <w:t xml:space="preserve"> e non limita il numero di partecipati</w:t>
      </w:r>
      <w:r w:rsidRPr="00FA4ABA">
        <w:rPr>
          <w:rFonts w:asciiTheme="majorHAnsi" w:hAnsiTheme="majorHAnsi" w:cstheme="majorHAnsi"/>
        </w:rPr>
        <w:t xml:space="preserve">. Segnare i partner del </w:t>
      </w:r>
      <w:r w:rsidR="00721797" w:rsidRPr="00FA4ABA">
        <w:rPr>
          <w:rFonts w:asciiTheme="majorHAnsi" w:hAnsiTheme="majorHAnsi" w:cstheme="majorHAnsi"/>
        </w:rPr>
        <w:t>gruppo</w:t>
      </w:r>
      <w:r w:rsidRPr="00FA4ABA">
        <w:rPr>
          <w:rFonts w:asciiTheme="majorHAnsi" w:hAnsiTheme="majorHAnsi" w:cstheme="majorHAnsi"/>
        </w:rPr>
        <w:t xml:space="preserve"> ed eventualmente aggiungere altre righe se il </w:t>
      </w:r>
      <w:r w:rsidR="00721797" w:rsidRPr="00FA4ABA">
        <w:rPr>
          <w:rFonts w:asciiTheme="majorHAnsi" w:hAnsiTheme="majorHAnsi" w:cstheme="majorHAnsi"/>
        </w:rPr>
        <w:t>gruppo</w:t>
      </w:r>
      <w:r w:rsidRPr="00FA4ABA">
        <w:rPr>
          <w:rFonts w:asciiTheme="majorHAnsi" w:hAnsiTheme="majorHAnsi" w:cstheme="majorHAnsi"/>
        </w:rPr>
        <w:t xml:space="preserve"> include più di </w:t>
      </w:r>
      <w:r w:rsidR="00EE5133">
        <w:rPr>
          <w:rFonts w:asciiTheme="majorHAnsi" w:hAnsiTheme="majorHAnsi" w:cstheme="majorHAnsi"/>
        </w:rPr>
        <w:t>cinque</w:t>
      </w:r>
      <w:r w:rsidR="00EE5133" w:rsidRPr="00FA4ABA">
        <w:rPr>
          <w:rFonts w:asciiTheme="majorHAnsi" w:hAnsiTheme="majorHAnsi" w:cstheme="majorHAnsi"/>
        </w:rPr>
        <w:t xml:space="preserve"> </w:t>
      </w:r>
      <w:r w:rsidRPr="00FA4ABA">
        <w:rPr>
          <w:rFonts w:asciiTheme="majorHAnsi" w:hAnsiTheme="majorHAnsi" w:cstheme="majorHAnsi"/>
        </w:rPr>
        <w:t>soggetti.</w:t>
      </w:r>
    </w:p>
    <w:p w14:paraId="45126D1A" w14:textId="4DC3723C" w:rsidR="00343746" w:rsidRPr="00786485" w:rsidRDefault="00D44B0C" w:rsidP="00443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  <w:i/>
          <w:iCs/>
        </w:rPr>
        <w:t xml:space="preserve">Qual è </w:t>
      </w:r>
      <w:r w:rsidR="00786485">
        <w:rPr>
          <w:rFonts w:asciiTheme="majorHAnsi" w:hAnsiTheme="majorHAnsi" w:cstheme="majorHAnsi"/>
          <w:i/>
          <w:iCs/>
        </w:rPr>
        <w:t>l’interesse di ciascun soggetto coinvolto nella costruzione di una strategia Smart Village</w:t>
      </w:r>
      <w:r w:rsidR="00701AEF">
        <w:rPr>
          <w:rFonts w:asciiTheme="majorHAnsi" w:hAnsiTheme="majorHAnsi" w:cstheme="majorHAnsi"/>
          <w:i/>
          <w:iCs/>
        </w:rPr>
        <w:t xml:space="preserve"> sul territorio scelto</w:t>
      </w:r>
      <w:r w:rsidR="00786485">
        <w:rPr>
          <w:rFonts w:asciiTheme="majorHAnsi" w:hAnsiTheme="majorHAnsi" w:cstheme="majorHAnsi"/>
          <w:i/>
          <w:iCs/>
        </w:rPr>
        <w:t>?</w:t>
      </w:r>
      <w:r w:rsidR="007B6A34" w:rsidRPr="00786485">
        <w:rPr>
          <w:rFonts w:asciiTheme="majorHAnsi" w:hAnsiTheme="majorHAnsi" w:cstheme="majorHAnsi"/>
          <w:i/>
          <w:iCs/>
        </w:rPr>
        <w:t xml:space="preserve"> Elenca eventuali altri soggetti </w:t>
      </w:r>
      <w:r w:rsidR="007B09E9" w:rsidRPr="00786485">
        <w:rPr>
          <w:rFonts w:asciiTheme="majorHAnsi" w:hAnsiTheme="majorHAnsi" w:cstheme="majorHAnsi"/>
          <w:i/>
          <w:iCs/>
        </w:rPr>
        <w:t>da coinvo</w:t>
      </w:r>
      <w:r w:rsidR="007B09E9">
        <w:rPr>
          <w:rFonts w:asciiTheme="majorHAnsi" w:hAnsiTheme="majorHAnsi" w:cstheme="majorHAnsi"/>
          <w:i/>
          <w:iCs/>
        </w:rPr>
        <w:t>l</w:t>
      </w:r>
      <w:r w:rsidR="007B09E9" w:rsidRPr="00786485">
        <w:rPr>
          <w:rFonts w:asciiTheme="majorHAnsi" w:hAnsiTheme="majorHAnsi" w:cstheme="majorHAnsi"/>
          <w:i/>
          <w:iCs/>
        </w:rPr>
        <w:t>gere.</w:t>
      </w:r>
    </w:p>
    <w:p w14:paraId="5031FC09" w14:textId="77777777" w:rsidR="007B09E9" w:rsidRPr="00FA4ABA" w:rsidRDefault="007B09E9" w:rsidP="004433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  <w:bCs/>
          <w:i/>
        </w:rPr>
      </w:pPr>
      <w:r w:rsidRPr="00FA4ABA">
        <w:rPr>
          <w:rFonts w:asciiTheme="majorHAnsi" w:hAnsiTheme="majorHAnsi" w:cstheme="majorHAnsi"/>
          <w:bCs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A5C49E" w14:textId="77777777" w:rsidR="00BD2FB7" w:rsidRPr="00FA4ABA" w:rsidRDefault="00BD2FB7" w:rsidP="008F2D55">
      <w:pPr>
        <w:numPr>
          <w:ilvl w:val="0"/>
          <w:numId w:val="16"/>
        </w:numPr>
        <w:spacing w:after="240"/>
        <w:rPr>
          <w:rFonts w:asciiTheme="majorHAnsi" w:hAnsiTheme="majorHAnsi" w:cstheme="majorHAnsi"/>
          <w:b/>
        </w:rPr>
      </w:pPr>
      <w:bookmarkStart w:id="0" w:name="_Toc314846891"/>
      <w:r w:rsidRPr="00FA4ABA">
        <w:rPr>
          <w:rFonts w:asciiTheme="majorHAnsi" w:hAnsiTheme="majorHAnsi" w:cstheme="majorHAnsi"/>
          <w:b/>
        </w:rPr>
        <w:t xml:space="preserve">DESCRIZIONE GENERALE DEL </w:t>
      </w:r>
      <w:bookmarkEnd w:id="0"/>
      <w:r w:rsidRPr="00FA4ABA">
        <w:rPr>
          <w:rFonts w:asciiTheme="majorHAnsi" w:hAnsiTheme="majorHAnsi" w:cstheme="majorHAnsi"/>
          <w:b/>
        </w:rPr>
        <w:t>PROGETTO</w:t>
      </w:r>
    </w:p>
    <w:p w14:paraId="43B84861" w14:textId="77777777" w:rsidR="00BD2FB7" w:rsidRPr="00FA4ABA" w:rsidRDefault="00BD2FB7" w:rsidP="0078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  <w:bCs/>
          <w:i/>
        </w:rPr>
      </w:pPr>
      <w:r w:rsidRPr="00FA4ABA">
        <w:rPr>
          <w:rFonts w:asciiTheme="majorHAnsi" w:hAnsiTheme="majorHAnsi" w:cstheme="majorHAnsi"/>
          <w:bCs/>
          <w:i/>
        </w:rPr>
        <w:t>OBIETTIVO/I della proposta progettuale (breve descrizione)</w:t>
      </w:r>
    </w:p>
    <w:p w14:paraId="0FBD98B8" w14:textId="77777777" w:rsidR="00BD2FB7" w:rsidRPr="00FA4ABA" w:rsidRDefault="00BD2FB7" w:rsidP="0078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  <w:bCs/>
          <w:i/>
        </w:rPr>
      </w:pPr>
      <w:r w:rsidRPr="00FA4ABA">
        <w:rPr>
          <w:rFonts w:asciiTheme="majorHAnsi" w:hAnsiTheme="majorHAnsi" w:cstheme="majorHAnsi"/>
          <w:bCs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E3E30E" w14:textId="77777777" w:rsidR="00BD2FB7" w:rsidRPr="00FA4ABA" w:rsidRDefault="00BD2FB7" w:rsidP="008F2D55">
      <w:pPr>
        <w:spacing w:after="240"/>
        <w:jc w:val="both"/>
        <w:rPr>
          <w:rFonts w:asciiTheme="majorHAnsi" w:hAnsiTheme="majorHAnsi" w:cstheme="majorHAnsi"/>
          <w:bCs/>
          <w:i/>
        </w:rPr>
      </w:pPr>
    </w:p>
    <w:p w14:paraId="248A6163" w14:textId="1F173892" w:rsidR="00BD2FB7" w:rsidRPr="00FA4ABA" w:rsidRDefault="00BD2FB7" w:rsidP="0078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  <w:bCs/>
          <w:i/>
        </w:rPr>
      </w:pPr>
      <w:r w:rsidRPr="00FA4ABA">
        <w:rPr>
          <w:rFonts w:asciiTheme="majorHAnsi" w:hAnsiTheme="majorHAnsi" w:cstheme="majorHAnsi"/>
          <w:bCs/>
          <w:i/>
        </w:rPr>
        <w:t>PROBLEMA/OPPORTUNITA’. Qual è il problema che si vuole affrontare (o l’opportunità che si vuole cogliere) attraverso la costituzione di un</w:t>
      </w:r>
      <w:r w:rsidR="003B2CAC">
        <w:rPr>
          <w:rFonts w:asciiTheme="majorHAnsi" w:hAnsiTheme="majorHAnsi" w:cstheme="majorHAnsi"/>
          <w:bCs/>
          <w:i/>
        </w:rPr>
        <w:t>o Smart Village</w:t>
      </w:r>
      <w:r w:rsidRPr="00FA4ABA">
        <w:rPr>
          <w:rFonts w:asciiTheme="majorHAnsi" w:hAnsiTheme="majorHAnsi" w:cstheme="majorHAnsi"/>
          <w:bCs/>
          <w:i/>
        </w:rPr>
        <w:t>? (breve descrizione)</w:t>
      </w:r>
    </w:p>
    <w:p w14:paraId="6BC6C983" w14:textId="77777777" w:rsidR="00BD2FB7" w:rsidRPr="008D01BC" w:rsidRDefault="00BD2FB7" w:rsidP="0078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Theme="majorHAnsi" w:hAnsiTheme="majorHAnsi" w:cstheme="majorHAnsi"/>
          <w:i/>
        </w:rPr>
      </w:pPr>
      <w:bookmarkStart w:id="1" w:name="_Toc314846892"/>
      <w:r w:rsidRPr="008D01BC">
        <w:rPr>
          <w:rFonts w:asciiTheme="majorHAnsi" w:hAnsiTheme="majorHAnsi" w:cstheme="majorHAnsi"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2D896C" w14:textId="3E6C17E4" w:rsidR="00AD0CBE" w:rsidRDefault="00AD0CBE">
      <w:pPr>
        <w:rPr>
          <w:rFonts w:asciiTheme="majorHAnsi" w:hAnsiTheme="majorHAnsi" w:cstheme="majorHAnsi"/>
          <w:b/>
          <w:bCs/>
          <w:i/>
        </w:rPr>
      </w:pPr>
      <w:r>
        <w:rPr>
          <w:rFonts w:asciiTheme="majorHAnsi" w:hAnsiTheme="majorHAnsi" w:cstheme="majorHAnsi"/>
          <w:b/>
          <w:bCs/>
          <w:i/>
        </w:rPr>
        <w:br w:type="page"/>
      </w:r>
    </w:p>
    <w:p w14:paraId="53DD5088" w14:textId="77777777" w:rsidR="00BD2FB7" w:rsidRPr="00FA4ABA" w:rsidRDefault="00BD2FB7" w:rsidP="008F2D55">
      <w:pPr>
        <w:spacing w:after="240"/>
        <w:rPr>
          <w:rFonts w:asciiTheme="majorHAnsi" w:hAnsiTheme="majorHAnsi" w:cstheme="majorHAnsi"/>
          <w:b/>
          <w:bCs/>
          <w:i/>
        </w:rPr>
      </w:pPr>
    </w:p>
    <w:p w14:paraId="21FDBE31" w14:textId="7DE54342" w:rsidR="00BD2FB7" w:rsidRPr="00FA4ABA" w:rsidRDefault="00BD2FB7" w:rsidP="0078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  <w:bCs/>
          <w:i/>
        </w:rPr>
      </w:pPr>
      <w:r w:rsidRPr="00FA4ABA">
        <w:rPr>
          <w:rFonts w:asciiTheme="majorHAnsi" w:hAnsiTheme="majorHAnsi" w:cstheme="majorHAnsi"/>
          <w:bCs/>
          <w:i/>
        </w:rPr>
        <w:t>Area territoriale</w:t>
      </w:r>
      <w:r w:rsidR="004C5C7F">
        <w:rPr>
          <w:rFonts w:asciiTheme="majorHAnsi" w:hAnsiTheme="majorHAnsi" w:cstheme="majorHAnsi"/>
          <w:bCs/>
          <w:i/>
        </w:rPr>
        <w:t xml:space="preserve"> della strategia Smart Village</w:t>
      </w:r>
      <w:r w:rsidRPr="00FA4ABA">
        <w:rPr>
          <w:rFonts w:asciiTheme="majorHAnsi" w:hAnsiTheme="majorHAnsi" w:cstheme="majorHAnsi"/>
          <w:bCs/>
          <w:i/>
        </w:rPr>
        <w:t xml:space="preserve">. </w:t>
      </w:r>
      <w:bookmarkStart w:id="2" w:name="_Hlk535504054"/>
      <w:r w:rsidRPr="00FA4ABA">
        <w:rPr>
          <w:rFonts w:asciiTheme="majorHAnsi" w:hAnsiTheme="majorHAnsi" w:cstheme="majorHAnsi"/>
          <w:bCs/>
          <w:i/>
        </w:rPr>
        <w:t>Qual</w:t>
      </w:r>
      <w:r w:rsidR="00BB2B05">
        <w:rPr>
          <w:rFonts w:asciiTheme="majorHAnsi" w:hAnsiTheme="majorHAnsi" w:cstheme="majorHAnsi"/>
          <w:bCs/>
          <w:i/>
        </w:rPr>
        <w:t xml:space="preserve"> è l’area su cui si intende lavorare? (Borgata, Valle, paese, comune</w:t>
      </w:r>
      <w:r w:rsidR="00701AEF">
        <w:rPr>
          <w:rFonts w:asciiTheme="majorHAnsi" w:hAnsiTheme="majorHAnsi" w:cstheme="majorHAnsi"/>
          <w:bCs/>
          <w:i/>
        </w:rPr>
        <w:t>/</w:t>
      </w:r>
      <w:r w:rsidR="00222372">
        <w:rPr>
          <w:rFonts w:asciiTheme="majorHAnsi" w:hAnsiTheme="majorHAnsi" w:cstheme="majorHAnsi"/>
          <w:bCs/>
          <w:i/>
        </w:rPr>
        <w:t>i</w:t>
      </w:r>
      <w:r w:rsidR="00BB2B05">
        <w:rPr>
          <w:rFonts w:asciiTheme="majorHAnsi" w:hAnsiTheme="majorHAnsi" w:cstheme="majorHAnsi"/>
          <w:bCs/>
          <w:i/>
        </w:rPr>
        <w:t>, union</w:t>
      </w:r>
      <w:r w:rsidR="007A2F42">
        <w:rPr>
          <w:rFonts w:asciiTheme="majorHAnsi" w:hAnsiTheme="majorHAnsi" w:cstheme="majorHAnsi"/>
          <w:bCs/>
          <w:i/>
        </w:rPr>
        <w:t>i</w:t>
      </w:r>
      <w:r w:rsidR="00BB2B05">
        <w:rPr>
          <w:rFonts w:asciiTheme="majorHAnsi" w:hAnsiTheme="majorHAnsi" w:cstheme="majorHAnsi"/>
          <w:bCs/>
          <w:i/>
        </w:rPr>
        <w:t xml:space="preserve"> montane, ecc.). Indicare</w:t>
      </w:r>
      <w:r w:rsidR="00614165">
        <w:rPr>
          <w:rFonts w:asciiTheme="majorHAnsi" w:hAnsiTheme="majorHAnsi" w:cstheme="majorHAnsi"/>
          <w:bCs/>
          <w:i/>
        </w:rPr>
        <w:t xml:space="preserve"> </w:t>
      </w:r>
      <w:r w:rsidRPr="00FA4ABA">
        <w:rPr>
          <w:rFonts w:asciiTheme="majorHAnsi" w:hAnsiTheme="majorHAnsi" w:cstheme="majorHAnsi"/>
          <w:bCs/>
          <w:i/>
        </w:rPr>
        <w:t>i comuni sui quali si intende operare</w:t>
      </w:r>
      <w:r w:rsidR="00614165">
        <w:rPr>
          <w:rFonts w:asciiTheme="majorHAnsi" w:hAnsiTheme="majorHAnsi" w:cstheme="majorHAnsi"/>
          <w:bCs/>
          <w:i/>
        </w:rPr>
        <w:t>.</w:t>
      </w:r>
      <w:bookmarkEnd w:id="2"/>
      <w:r w:rsidRPr="00FA4ABA">
        <w:rPr>
          <w:rFonts w:asciiTheme="majorHAnsi" w:hAnsiTheme="majorHAnsi" w:cstheme="majorHAnsi"/>
          <w:bCs/>
          <w:i/>
        </w:rPr>
        <w:t xml:space="preserve"> Quali di questi risultano eventualmente esterni all’ambito territoriale del GAL</w:t>
      </w:r>
      <w:r w:rsidR="00C96AE2">
        <w:rPr>
          <w:rFonts w:asciiTheme="majorHAnsi" w:hAnsiTheme="majorHAnsi" w:cstheme="majorHAnsi"/>
          <w:bCs/>
          <w:i/>
        </w:rPr>
        <w:t>?</w:t>
      </w:r>
      <w:r w:rsidR="007A2F42">
        <w:rPr>
          <w:rFonts w:asciiTheme="majorHAnsi" w:hAnsiTheme="majorHAnsi" w:cstheme="majorHAnsi"/>
          <w:bCs/>
          <w:i/>
        </w:rPr>
        <w:t xml:space="preserve"> Su quale bacino di utenza potenziale?</w:t>
      </w:r>
    </w:p>
    <w:p w14:paraId="341CAFF9" w14:textId="2350CA41" w:rsidR="00BD2FB7" w:rsidRPr="00FA4ABA" w:rsidRDefault="00BD2FB7" w:rsidP="00786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both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  <w:bCs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D01BC">
        <w:rPr>
          <w:rFonts w:asciiTheme="majorHAnsi" w:hAnsiTheme="majorHAnsi" w:cstheme="majorHAnsi"/>
          <w:bCs/>
          <w:i/>
        </w:rPr>
        <w:t>__</w:t>
      </w:r>
    </w:p>
    <w:p w14:paraId="6B72E72A" w14:textId="10CB55C9" w:rsidR="00BD2FB7" w:rsidRPr="00FA4ABA" w:rsidRDefault="00BD2FB7" w:rsidP="008F2D55">
      <w:pPr>
        <w:numPr>
          <w:ilvl w:val="0"/>
          <w:numId w:val="16"/>
        </w:numPr>
        <w:spacing w:after="240"/>
        <w:rPr>
          <w:rFonts w:asciiTheme="majorHAnsi" w:hAnsiTheme="majorHAnsi" w:cstheme="majorHAnsi"/>
          <w:b/>
        </w:rPr>
      </w:pPr>
      <w:bookmarkStart w:id="3" w:name="_Toc314846898"/>
      <w:r w:rsidRPr="00FA4ABA">
        <w:rPr>
          <w:rFonts w:asciiTheme="majorHAnsi" w:hAnsiTheme="majorHAnsi" w:cstheme="majorHAnsi"/>
          <w:b/>
        </w:rPr>
        <w:t>EVENTUALI ALTRE INFORMAZIONI/RICHIESTE DI CHIARIMENTO/COMMENTI</w:t>
      </w:r>
    </w:p>
    <w:p w14:paraId="564D7DE9" w14:textId="7677F241" w:rsidR="00BD2FB7" w:rsidRPr="00DD1BFC" w:rsidRDefault="00BD2FB7" w:rsidP="008F2D55">
      <w:pPr>
        <w:spacing w:after="240"/>
        <w:rPr>
          <w:rFonts w:asciiTheme="majorHAnsi" w:hAnsiTheme="majorHAnsi" w:cstheme="majorHAnsi"/>
        </w:rPr>
      </w:pPr>
      <w:r w:rsidRPr="00DD1BFC">
        <w:rPr>
          <w:rFonts w:asciiTheme="majorHAnsi" w:hAnsiTheme="majorHAnsi" w:cstheme="majorHAnsi"/>
          <w:i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E433D9" w14:textId="77777777" w:rsidR="00BD2FB7" w:rsidRPr="00FA4ABA" w:rsidRDefault="00BD2FB7" w:rsidP="008F2D55">
      <w:pPr>
        <w:spacing w:after="240"/>
        <w:rPr>
          <w:rFonts w:asciiTheme="majorHAnsi" w:hAnsiTheme="majorHAnsi" w:cstheme="majorHAnsi"/>
          <w:b/>
        </w:rPr>
      </w:pPr>
    </w:p>
    <w:p w14:paraId="377CAA1C" w14:textId="77777777" w:rsidR="009A69CB" w:rsidRPr="00FA4ABA" w:rsidRDefault="009A69CB" w:rsidP="008F2D55">
      <w:pPr>
        <w:spacing w:after="240"/>
        <w:rPr>
          <w:rFonts w:asciiTheme="majorHAnsi" w:hAnsiTheme="majorHAnsi" w:cstheme="majorHAnsi"/>
          <w:b/>
        </w:rPr>
      </w:pPr>
    </w:p>
    <w:p w14:paraId="4EA614BA" w14:textId="693DFB28" w:rsidR="00BD2FB7" w:rsidRPr="00FA4ABA" w:rsidRDefault="00681340" w:rsidP="00786485">
      <w:pPr>
        <w:spacing w:after="240"/>
        <w:ind w:left="1416" w:hanging="1416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 </w:t>
      </w:r>
      <w:r w:rsidR="00C96AE2">
        <w:rPr>
          <w:rFonts w:asciiTheme="majorHAnsi" w:hAnsiTheme="majorHAnsi" w:cstheme="majorHAnsi"/>
          <w:b/>
        </w:rPr>
        <w:t>I</w:t>
      </w:r>
      <w:r>
        <w:rPr>
          <w:rFonts w:asciiTheme="majorHAnsi" w:hAnsiTheme="majorHAnsi" w:cstheme="majorHAnsi"/>
          <w:b/>
        </w:rPr>
        <w:t>n</w:t>
      </w:r>
      <w:r w:rsidR="00C96AE2">
        <w:rPr>
          <w:rFonts w:asciiTheme="majorHAnsi" w:hAnsiTheme="majorHAnsi" w:cstheme="majorHAnsi"/>
          <w:b/>
        </w:rPr>
        <w:t>viare</w:t>
      </w:r>
      <w:r w:rsidR="00FB5705">
        <w:rPr>
          <w:rFonts w:asciiTheme="majorHAnsi" w:hAnsiTheme="majorHAnsi" w:cstheme="majorHAnsi"/>
          <w:b/>
        </w:rPr>
        <w:t xml:space="preserve"> al</w:t>
      </w:r>
      <w:r w:rsidR="00BD2FB7" w:rsidRPr="00FA4ABA">
        <w:rPr>
          <w:rFonts w:asciiTheme="majorHAnsi" w:hAnsiTheme="majorHAnsi" w:cstheme="majorHAnsi"/>
          <w:b/>
        </w:rPr>
        <w:t xml:space="preserve"> GAL entro il </w:t>
      </w:r>
      <w:r w:rsidR="005762B3">
        <w:rPr>
          <w:rFonts w:asciiTheme="majorHAnsi" w:hAnsiTheme="majorHAnsi" w:cstheme="majorHAnsi"/>
          <w:b/>
        </w:rPr>
        <w:t>24 aprile 2024</w:t>
      </w:r>
      <w:r w:rsidR="00FB5705">
        <w:rPr>
          <w:rFonts w:asciiTheme="majorHAnsi" w:hAnsiTheme="majorHAnsi" w:cstheme="majorHAnsi"/>
          <w:b/>
        </w:rPr>
        <w:t xml:space="preserve"> all’indirizzo </w:t>
      </w:r>
      <w:hyperlink r:id="rId16" w:history="1">
        <w:r w:rsidR="002E72D9" w:rsidRPr="0017239D">
          <w:rPr>
            <w:rStyle w:val="Collegamentoipertestuale"/>
            <w:rFonts w:asciiTheme="majorHAnsi" w:hAnsiTheme="majorHAnsi" w:cstheme="majorHAnsi"/>
            <w:b/>
          </w:rPr>
          <w:t>animazione@evv.it</w:t>
        </w:r>
      </w:hyperlink>
      <w:r w:rsidR="002E72D9">
        <w:rPr>
          <w:rFonts w:asciiTheme="majorHAnsi" w:hAnsiTheme="majorHAnsi" w:cstheme="majorHAnsi"/>
          <w:b/>
        </w:rPr>
        <w:t xml:space="preserve"> </w:t>
      </w:r>
    </w:p>
    <w:p w14:paraId="5475F803" w14:textId="77777777" w:rsidR="00BD2FB7" w:rsidRPr="00FA4ABA" w:rsidRDefault="00BD2FB7" w:rsidP="008F2D55">
      <w:pPr>
        <w:spacing w:after="240"/>
        <w:rPr>
          <w:rFonts w:asciiTheme="majorHAnsi" w:hAnsiTheme="majorHAnsi" w:cstheme="majorHAnsi"/>
          <w:b/>
        </w:rPr>
      </w:pPr>
    </w:p>
    <w:bookmarkEnd w:id="1"/>
    <w:bookmarkEnd w:id="3"/>
    <w:p w14:paraId="11179C1A" w14:textId="77777777" w:rsidR="00421492" w:rsidRPr="00FA4ABA" w:rsidRDefault="00421492" w:rsidP="008F2D55">
      <w:pPr>
        <w:spacing w:after="240" w:line="360" w:lineRule="auto"/>
        <w:rPr>
          <w:rFonts w:asciiTheme="majorHAnsi" w:hAnsiTheme="majorHAnsi" w:cstheme="majorHAnsi"/>
          <w:b/>
        </w:rPr>
      </w:pPr>
      <w:r w:rsidRPr="00FA4ABA">
        <w:rPr>
          <w:rFonts w:asciiTheme="majorHAnsi" w:hAnsiTheme="majorHAnsi" w:cstheme="majorHAnsi"/>
          <w:b/>
        </w:rPr>
        <w:t>Per informazioni</w:t>
      </w:r>
    </w:p>
    <w:p w14:paraId="52A4F133" w14:textId="240F7A99" w:rsidR="006F495F" w:rsidRPr="00FA4ABA" w:rsidRDefault="00126241" w:rsidP="008F2D55">
      <w:pPr>
        <w:spacing w:after="240" w:line="360" w:lineRule="auto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 xml:space="preserve">G.A.L. Escartons e Valli Valdesi, </w:t>
      </w:r>
      <w:r w:rsidR="00D25587">
        <w:rPr>
          <w:rFonts w:asciiTheme="majorHAnsi" w:hAnsiTheme="majorHAnsi" w:cstheme="majorHAnsi"/>
        </w:rPr>
        <w:t>Corso Jacopo Lombadini 2</w:t>
      </w:r>
      <w:r w:rsidRPr="00FA4ABA">
        <w:rPr>
          <w:rFonts w:asciiTheme="majorHAnsi" w:hAnsiTheme="majorHAnsi" w:cstheme="majorHAnsi"/>
        </w:rPr>
        <w:t xml:space="preserve">, </w:t>
      </w:r>
      <w:r w:rsidR="00D25587">
        <w:rPr>
          <w:rFonts w:asciiTheme="majorHAnsi" w:hAnsiTheme="majorHAnsi" w:cstheme="majorHAnsi"/>
        </w:rPr>
        <w:t>1066 Torre Pellice</w:t>
      </w:r>
      <w:r w:rsidRPr="00FA4ABA">
        <w:rPr>
          <w:rFonts w:asciiTheme="majorHAnsi" w:hAnsiTheme="majorHAnsi" w:cstheme="majorHAnsi"/>
        </w:rPr>
        <w:t xml:space="preserve"> (TO)</w:t>
      </w:r>
    </w:p>
    <w:p w14:paraId="0AEB51CB" w14:textId="1CC61748" w:rsidR="00126241" w:rsidRPr="00FA4ABA" w:rsidRDefault="00126241" w:rsidP="008F2D55">
      <w:pPr>
        <w:spacing w:after="240" w:line="360" w:lineRule="auto"/>
        <w:rPr>
          <w:rFonts w:asciiTheme="majorHAnsi" w:hAnsiTheme="majorHAnsi" w:cstheme="majorHAnsi"/>
        </w:rPr>
      </w:pPr>
      <w:r w:rsidRPr="00FA4ABA">
        <w:rPr>
          <w:rFonts w:asciiTheme="majorHAnsi" w:hAnsiTheme="majorHAnsi" w:cstheme="majorHAnsi"/>
        </w:rPr>
        <w:t xml:space="preserve">Dal lunedì al venerdì 9,00 – 12,30 </w:t>
      </w:r>
      <w:r w:rsidR="009A69CB" w:rsidRPr="00FA4ABA">
        <w:rPr>
          <w:rFonts w:asciiTheme="majorHAnsi" w:hAnsiTheme="majorHAnsi" w:cstheme="majorHAnsi"/>
        </w:rPr>
        <w:t xml:space="preserve">tel. </w:t>
      </w:r>
      <w:r w:rsidRPr="00FA4ABA">
        <w:rPr>
          <w:rFonts w:asciiTheme="majorHAnsi" w:hAnsiTheme="majorHAnsi" w:cstheme="majorHAnsi"/>
        </w:rPr>
        <w:t>0121933708 – segreteria@evv.it</w:t>
      </w:r>
    </w:p>
    <w:sectPr w:rsidR="00126241" w:rsidRPr="00FA4ABA" w:rsidSect="00452612">
      <w:footerReference w:type="default" r:id="rId17"/>
      <w:pgSz w:w="11900" w:h="16840"/>
      <w:pgMar w:top="1418" w:right="794" w:bottom="1418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9680" w14:textId="77777777" w:rsidR="00452612" w:rsidRDefault="00452612" w:rsidP="00934816">
      <w:r>
        <w:separator/>
      </w:r>
    </w:p>
  </w:endnote>
  <w:endnote w:type="continuationSeparator" w:id="0">
    <w:p w14:paraId="136E0695" w14:textId="77777777" w:rsidR="00452612" w:rsidRDefault="00452612" w:rsidP="0093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923337"/>
      <w:docPartObj>
        <w:docPartGallery w:val="Page Numbers (Bottom of Page)"/>
        <w:docPartUnique/>
      </w:docPartObj>
    </w:sdtPr>
    <w:sdtContent>
      <w:p w14:paraId="68FF114F" w14:textId="364CCE4C" w:rsidR="00832593" w:rsidRDefault="00832593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73BB76" w14:textId="77777777" w:rsidR="00832593" w:rsidRDefault="0083259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2AE72" w14:textId="77777777" w:rsidR="00452612" w:rsidRDefault="00452612" w:rsidP="00934816">
      <w:r>
        <w:separator/>
      </w:r>
    </w:p>
  </w:footnote>
  <w:footnote w:type="continuationSeparator" w:id="0">
    <w:p w14:paraId="4482C64A" w14:textId="77777777" w:rsidR="00452612" w:rsidRDefault="00452612" w:rsidP="009348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24960"/>
    <w:multiLevelType w:val="hybridMultilevel"/>
    <w:tmpl w:val="6FA465AA"/>
    <w:lvl w:ilvl="0" w:tplc="1D50FA4E">
      <w:start w:val="1"/>
      <w:numFmt w:val="bullet"/>
      <w:lvlText w:val=""/>
      <w:lvlJc w:val="left"/>
      <w:pPr>
        <w:tabs>
          <w:tab w:val="num" w:pos="1110"/>
        </w:tabs>
        <w:ind w:left="1110" w:hanging="360"/>
      </w:pPr>
      <w:rPr>
        <w:rFonts w:ascii="Wingdings" w:hAnsi="Wingdings" w:hint="default"/>
        <w:sz w:val="16"/>
      </w:rPr>
    </w:lvl>
    <w:lvl w:ilvl="1" w:tplc="0410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44456"/>
    <w:multiLevelType w:val="multilevel"/>
    <w:tmpl w:val="C2BE79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4A119C"/>
    <w:multiLevelType w:val="hybridMultilevel"/>
    <w:tmpl w:val="9834826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206CC"/>
    <w:multiLevelType w:val="hybridMultilevel"/>
    <w:tmpl w:val="D59424A8"/>
    <w:lvl w:ilvl="0" w:tplc="D58A8FAA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90459"/>
    <w:multiLevelType w:val="hybridMultilevel"/>
    <w:tmpl w:val="D98C52F4"/>
    <w:lvl w:ilvl="0" w:tplc="D58A8FAA">
      <w:start w:val="1"/>
      <w:numFmt w:val="bullet"/>
      <w:lvlText w:val="-"/>
      <w:lvlJc w:val="left"/>
      <w:pPr>
        <w:ind w:left="1776" w:hanging="360"/>
      </w:pPr>
      <w:rPr>
        <w:rFonts w:ascii="Calibri" w:hAnsi="Calibri" w:cs="Times New Roman" w:hint="default"/>
      </w:rPr>
    </w:lvl>
    <w:lvl w:ilvl="1" w:tplc="0410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18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ind w:left="25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0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ind w:left="47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8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2CBE2553"/>
    <w:multiLevelType w:val="hybridMultilevel"/>
    <w:tmpl w:val="C6A8AFDA"/>
    <w:lvl w:ilvl="0" w:tplc="0A5E335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8A8A752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E60B99"/>
    <w:multiLevelType w:val="hybridMultilevel"/>
    <w:tmpl w:val="3B827BE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967840"/>
    <w:multiLevelType w:val="hybridMultilevel"/>
    <w:tmpl w:val="24FEA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D687A"/>
    <w:multiLevelType w:val="hybridMultilevel"/>
    <w:tmpl w:val="C12C518E"/>
    <w:lvl w:ilvl="0" w:tplc="A41A100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BC69BE"/>
    <w:multiLevelType w:val="hybridMultilevel"/>
    <w:tmpl w:val="DB92FBF8"/>
    <w:lvl w:ilvl="0" w:tplc="A41A100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C431B"/>
    <w:multiLevelType w:val="hybridMultilevel"/>
    <w:tmpl w:val="600C3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F1C5B"/>
    <w:multiLevelType w:val="hybridMultilevel"/>
    <w:tmpl w:val="E856E0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A3112E"/>
    <w:multiLevelType w:val="hybridMultilevel"/>
    <w:tmpl w:val="6D2EDD3E"/>
    <w:lvl w:ilvl="0" w:tplc="A41A100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E02B73"/>
    <w:multiLevelType w:val="hybridMultilevel"/>
    <w:tmpl w:val="5170A8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73E31"/>
    <w:multiLevelType w:val="hybridMultilevel"/>
    <w:tmpl w:val="41AA83FC"/>
    <w:lvl w:ilvl="0" w:tplc="0410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66551964"/>
    <w:multiLevelType w:val="hybridMultilevel"/>
    <w:tmpl w:val="68CCF8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460FFC"/>
    <w:multiLevelType w:val="hybridMultilevel"/>
    <w:tmpl w:val="00A61EDC"/>
    <w:lvl w:ilvl="0" w:tplc="62060278">
      <w:numFmt w:val="bullet"/>
      <w:lvlText w:val="-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67652"/>
    <w:multiLevelType w:val="hybridMultilevel"/>
    <w:tmpl w:val="FD6EF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0F12FD"/>
    <w:multiLevelType w:val="hybridMultilevel"/>
    <w:tmpl w:val="5AA036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2B224B"/>
    <w:multiLevelType w:val="hybridMultilevel"/>
    <w:tmpl w:val="923CB42E"/>
    <w:lvl w:ilvl="0" w:tplc="A41A100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3695215">
    <w:abstractNumId w:val="19"/>
  </w:num>
  <w:num w:numId="2" w16cid:durableId="223418393">
    <w:abstractNumId w:val="16"/>
  </w:num>
  <w:num w:numId="3" w16cid:durableId="1768692868">
    <w:abstractNumId w:val="18"/>
  </w:num>
  <w:num w:numId="4" w16cid:durableId="1847355933">
    <w:abstractNumId w:val="8"/>
  </w:num>
  <w:num w:numId="5" w16cid:durableId="889268872">
    <w:abstractNumId w:val="12"/>
  </w:num>
  <w:num w:numId="6" w16cid:durableId="1236477842">
    <w:abstractNumId w:val="9"/>
  </w:num>
  <w:num w:numId="7" w16cid:durableId="1094980753">
    <w:abstractNumId w:val="4"/>
  </w:num>
  <w:num w:numId="8" w16cid:durableId="1506483429">
    <w:abstractNumId w:val="2"/>
  </w:num>
  <w:num w:numId="9" w16cid:durableId="2130124910">
    <w:abstractNumId w:val="3"/>
  </w:num>
  <w:num w:numId="10" w16cid:durableId="1084959092">
    <w:abstractNumId w:val="0"/>
  </w:num>
  <w:num w:numId="11" w16cid:durableId="1753967633">
    <w:abstractNumId w:val="13"/>
  </w:num>
  <w:num w:numId="12" w16cid:durableId="353381619">
    <w:abstractNumId w:val="5"/>
  </w:num>
  <w:num w:numId="13" w16cid:durableId="1928033204">
    <w:abstractNumId w:val="14"/>
  </w:num>
  <w:num w:numId="14" w16cid:durableId="1953975488">
    <w:abstractNumId w:val="15"/>
  </w:num>
  <w:num w:numId="15" w16cid:durableId="1129207598">
    <w:abstractNumId w:val="7"/>
  </w:num>
  <w:num w:numId="16" w16cid:durableId="1479423092">
    <w:abstractNumId w:val="6"/>
  </w:num>
  <w:num w:numId="17" w16cid:durableId="484975946">
    <w:abstractNumId w:val="10"/>
  </w:num>
  <w:num w:numId="18" w16cid:durableId="644745501">
    <w:abstractNumId w:val="11"/>
  </w:num>
  <w:num w:numId="19" w16cid:durableId="1611469544">
    <w:abstractNumId w:val="17"/>
  </w:num>
  <w:num w:numId="20" w16cid:durableId="1191651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cumentProtection w:edit="forms" w:enforcement="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4A0"/>
    <w:rsid w:val="000012B3"/>
    <w:rsid w:val="00001D23"/>
    <w:rsid w:val="00004319"/>
    <w:rsid w:val="000137AA"/>
    <w:rsid w:val="00014B2B"/>
    <w:rsid w:val="00016911"/>
    <w:rsid w:val="00017BCC"/>
    <w:rsid w:val="00021D78"/>
    <w:rsid w:val="00025939"/>
    <w:rsid w:val="000344F4"/>
    <w:rsid w:val="00066D42"/>
    <w:rsid w:val="000734BB"/>
    <w:rsid w:val="0008248B"/>
    <w:rsid w:val="0008249A"/>
    <w:rsid w:val="00085ABD"/>
    <w:rsid w:val="000B716B"/>
    <w:rsid w:val="000D5CFA"/>
    <w:rsid w:val="000E0754"/>
    <w:rsid w:val="000E1785"/>
    <w:rsid w:val="000F0DAE"/>
    <w:rsid w:val="001032CF"/>
    <w:rsid w:val="00104A78"/>
    <w:rsid w:val="00126241"/>
    <w:rsid w:val="001335C6"/>
    <w:rsid w:val="00136A6F"/>
    <w:rsid w:val="00140B4C"/>
    <w:rsid w:val="001478FC"/>
    <w:rsid w:val="00152225"/>
    <w:rsid w:val="001551E0"/>
    <w:rsid w:val="001609C9"/>
    <w:rsid w:val="001643EC"/>
    <w:rsid w:val="00180F9E"/>
    <w:rsid w:val="001837BE"/>
    <w:rsid w:val="0018581E"/>
    <w:rsid w:val="00187286"/>
    <w:rsid w:val="00191948"/>
    <w:rsid w:val="001963FC"/>
    <w:rsid w:val="001A1A84"/>
    <w:rsid w:val="001A3BBC"/>
    <w:rsid w:val="001D47E9"/>
    <w:rsid w:val="001E2C39"/>
    <w:rsid w:val="001E4FC0"/>
    <w:rsid w:val="001E5914"/>
    <w:rsid w:val="001E657D"/>
    <w:rsid w:val="00202717"/>
    <w:rsid w:val="00204D38"/>
    <w:rsid w:val="0021190F"/>
    <w:rsid w:val="00211B73"/>
    <w:rsid w:val="0021624C"/>
    <w:rsid w:val="00222372"/>
    <w:rsid w:val="00225B55"/>
    <w:rsid w:val="00233725"/>
    <w:rsid w:val="00241D22"/>
    <w:rsid w:val="002554A4"/>
    <w:rsid w:val="0025765A"/>
    <w:rsid w:val="0028096C"/>
    <w:rsid w:val="00280D99"/>
    <w:rsid w:val="00281659"/>
    <w:rsid w:val="00286B26"/>
    <w:rsid w:val="002873D8"/>
    <w:rsid w:val="00292524"/>
    <w:rsid w:val="002B1885"/>
    <w:rsid w:val="002B2417"/>
    <w:rsid w:val="002B5348"/>
    <w:rsid w:val="002C24D6"/>
    <w:rsid w:val="002C2B3C"/>
    <w:rsid w:val="002C50A3"/>
    <w:rsid w:val="002C5111"/>
    <w:rsid w:val="002D03E6"/>
    <w:rsid w:val="002E72D9"/>
    <w:rsid w:val="00304EF5"/>
    <w:rsid w:val="003158E6"/>
    <w:rsid w:val="00342348"/>
    <w:rsid w:val="00343746"/>
    <w:rsid w:val="003448F2"/>
    <w:rsid w:val="00350EC9"/>
    <w:rsid w:val="003510FF"/>
    <w:rsid w:val="00353EC5"/>
    <w:rsid w:val="003672F1"/>
    <w:rsid w:val="003720AA"/>
    <w:rsid w:val="00380F00"/>
    <w:rsid w:val="003838BA"/>
    <w:rsid w:val="00386464"/>
    <w:rsid w:val="00387CD9"/>
    <w:rsid w:val="00387E51"/>
    <w:rsid w:val="003900DC"/>
    <w:rsid w:val="00390CCB"/>
    <w:rsid w:val="003946AC"/>
    <w:rsid w:val="003A1C54"/>
    <w:rsid w:val="003B2CAC"/>
    <w:rsid w:val="003B5C34"/>
    <w:rsid w:val="003D3D29"/>
    <w:rsid w:val="003E384C"/>
    <w:rsid w:val="003E470B"/>
    <w:rsid w:val="003F406D"/>
    <w:rsid w:val="003F4C7F"/>
    <w:rsid w:val="003F6B7A"/>
    <w:rsid w:val="00405883"/>
    <w:rsid w:val="0041420E"/>
    <w:rsid w:val="00415081"/>
    <w:rsid w:val="00415A4C"/>
    <w:rsid w:val="00421492"/>
    <w:rsid w:val="00421FC3"/>
    <w:rsid w:val="0042216B"/>
    <w:rsid w:val="00422B21"/>
    <w:rsid w:val="00443379"/>
    <w:rsid w:val="00445046"/>
    <w:rsid w:val="00452612"/>
    <w:rsid w:val="00456AE6"/>
    <w:rsid w:val="004619CB"/>
    <w:rsid w:val="0046276F"/>
    <w:rsid w:val="004630DE"/>
    <w:rsid w:val="004652B8"/>
    <w:rsid w:val="00473CA5"/>
    <w:rsid w:val="00486085"/>
    <w:rsid w:val="00492061"/>
    <w:rsid w:val="00492CBA"/>
    <w:rsid w:val="004A0B41"/>
    <w:rsid w:val="004A4CE4"/>
    <w:rsid w:val="004B54F6"/>
    <w:rsid w:val="004C5C7F"/>
    <w:rsid w:val="004D7049"/>
    <w:rsid w:val="004E703E"/>
    <w:rsid w:val="004F0FDC"/>
    <w:rsid w:val="004F6364"/>
    <w:rsid w:val="00506F32"/>
    <w:rsid w:val="00514FD8"/>
    <w:rsid w:val="0051778D"/>
    <w:rsid w:val="00526BA2"/>
    <w:rsid w:val="005303FC"/>
    <w:rsid w:val="005377AE"/>
    <w:rsid w:val="00544C10"/>
    <w:rsid w:val="00554D06"/>
    <w:rsid w:val="00560374"/>
    <w:rsid w:val="005762B3"/>
    <w:rsid w:val="00584D50"/>
    <w:rsid w:val="005854E8"/>
    <w:rsid w:val="00592476"/>
    <w:rsid w:val="005B04F3"/>
    <w:rsid w:val="005B5A24"/>
    <w:rsid w:val="005B6B94"/>
    <w:rsid w:val="005C733B"/>
    <w:rsid w:val="005C79B0"/>
    <w:rsid w:val="005D6378"/>
    <w:rsid w:val="00604422"/>
    <w:rsid w:val="00606D63"/>
    <w:rsid w:val="0061145A"/>
    <w:rsid w:val="00614165"/>
    <w:rsid w:val="0062577E"/>
    <w:rsid w:val="00631805"/>
    <w:rsid w:val="00633911"/>
    <w:rsid w:val="0063461A"/>
    <w:rsid w:val="006533B0"/>
    <w:rsid w:val="0065708F"/>
    <w:rsid w:val="00657354"/>
    <w:rsid w:val="006614A0"/>
    <w:rsid w:val="00664906"/>
    <w:rsid w:val="006659BF"/>
    <w:rsid w:val="00667424"/>
    <w:rsid w:val="0067445D"/>
    <w:rsid w:val="00681340"/>
    <w:rsid w:val="006814C0"/>
    <w:rsid w:val="006822A7"/>
    <w:rsid w:val="006925DE"/>
    <w:rsid w:val="0069796B"/>
    <w:rsid w:val="006A2272"/>
    <w:rsid w:val="006A3F8F"/>
    <w:rsid w:val="006A6F37"/>
    <w:rsid w:val="006A7AC4"/>
    <w:rsid w:val="006C4926"/>
    <w:rsid w:val="006D5FFB"/>
    <w:rsid w:val="006E2B85"/>
    <w:rsid w:val="006E5454"/>
    <w:rsid w:val="006F27AC"/>
    <w:rsid w:val="006F495F"/>
    <w:rsid w:val="0070168C"/>
    <w:rsid w:val="00701AEF"/>
    <w:rsid w:val="00704723"/>
    <w:rsid w:val="00704E23"/>
    <w:rsid w:val="00714238"/>
    <w:rsid w:val="0071741E"/>
    <w:rsid w:val="00721797"/>
    <w:rsid w:val="007218C6"/>
    <w:rsid w:val="00723E6B"/>
    <w:rsid w:val="007244F5"/>
    <w:rsid w:val="007277C6"/>
    <w:rsid w:val="00734AE1"/>
    <w:rsid w:val="00741B79"/>
    <w:rsid w:val="00745D90"/>
    <w:rsid w:val="007468AE"/>
    <w:rsid w:val="00747CCE"/>
    <w:rsid w:val="00753A69"/>
    <w:rsid w:val="00753E7B"/>
    <w:rsid w:val="0076452A"/>
    <w:rsid w:val="00774137"/>
    <w:rsid w:val="00786485"/>
    <w:rsid w:val="00786ED7"/>
    <w:rsid w:val="007878CA"/>
    <w:rsid w:val="007951C0"/>
    <w:rsid w:val="007A2109"/>
    <w:rsid w:val="007A2F42"/>
    <w:rsid w:val="007A46A4"/>
    <w:rsid w:val="007B09E9"/>
    <w:rsid w:val="007B6A34"/>
    <w:rsid w:val="007D3952"/>
    <w:rsid w:val="007D6606"/>
    <w:rsid w:val="007F3168"/>
    <w:rsid w:val="007F648C"/>
    <w:rsid w:val="00800333"/>
    <w:rsid w:val="008071B1"/>
    <w:rsid w:val="00814A0F"/>
    <w:rsid w:val="00817672"/>
    <w:rsid w:val="00832593"/>
    <w:rsid w:val="0083709C"/>
    <w:rsid w:val="00840430"/>
    <w:rsid w:val="00841DE9"/>
    <w:rsid w:val="0084233E"/>
    <w:rsid w:val="00846C9B"/>
    <w:rsid w:val="0085713C"/>
    <w:rsid w:val="00865327"/>
    <w:rsid w:val="00866886"/>
    <w:rsid w:val="00873E2C"/>
    <w:rsid w:val="008907FF"/>
    <w:rsid w:val="0089539B"/>
    <w:rsid w:val="008A1735"/>
    <w:rsid w:val="008A563F"/>
    <w:rsid w:val="008B0E14"/>
    <w:rsid w:val="008C384E"/>
    <w:rsid w:val="008C5FC2"/>
    <w:rsid w:val="008C72D8"/>
    <w:rsid w:val="008D01BC"/>
    <w:rsid w:val="008D37C9"/>
    <w:rsid w:val="008D7258"/>
    <w:rsid w:val="008E451E"/>
    <w:rsid w:val="008E77D0"/>
    <w:rsid w:val="008F183C"/>
    <w:rsid w:val="008F2D55"/>
    <w:rsid w:val="00901A21"/>
    <w:rsid w:val="00911C1F"/>
    <w:rsid w:val="00915A79"/>
    <w:rsid w:val="00931B47"/>
    <w:rsid w:val="00933363"/>
    <w:rsid w:val="00934816"/>
    <w:rsid w:val="00935FB9"/>
    <w:rsid w:val="00956EB6"/>
    <w:rsid w:val="009603F7"/>
    <w:rsid w:val="0097360A"/>
    <w:rsid w:val="009829A4"/>
    <w:rsid w:val="00985448"/>
    <w:rsid w:val="00987DB5"/>
    <w:rsid w:val="009A1987"/>
    <w:rsid w:val="009A2C32"/>
    <w:rsid w:val="009A2EE7"/>
    <w:rsid w:val="009A6291"/>
    <w:rsid w:val="009A69CB"/>
    <w:rsid w:val="009A7702"/>
    <w:rsid w:val="009B13C1"/>
    <w:rsid w:val="009C1668"/>
    <w:rsid w:val="009C530E"/>
    <w:rsid w:val="009C61B6"/>
    <w:rsid w:val="009E49A5"/>
    <w:rsid w:val="009E4BCF"/>
    <w:rsid w:val="009E6905"/>
    <w:rsid w:val="00A027BB"/>
    <w:rsid w:val="00A06046"/>
    <w:rsid w:val="00A11980"/>
    <w:rsid w:val="00A13B7F"/>
    <w:rsid w:val="00A26659"/>
    <w:rsid w:val="00A270EF"/>
    <w:rsid w:val="00A30D00"/>
    <w:rsid w:val="00A31AC4"/>
    <w:rsid w:val="00A31D66"/>
    <w:rsid w:val="00A349F6"/>
    <w:rsid w:val="00A44AA0"/>
    <w:rsid w:val="00A56D0C"/>
    <w:rsid w:val="00A83E1A"/>
    <w:rsid w:val="00A87AEA"/>
    <w:rsid w:val="00AA5513"/>
    <w:rsid w:val="00AA6C61"/>
    <w:rsid w:val="00AB65E0"/>
    <w:rsid w:val="00AC4367"/>
    <w:rsid w:val="00AC7758"/>
    <w:rsid w:val="00AD0A2B"/>
    <w:rsid w:val="00AD0CBE"/>
    <w:rsid w:val="00AD5E16"/>
    <w:rsid w:val="00AE05E4"/>
    <w:rsid w:val="00AE0859"/>
    <w:rsid w:val="00AF798B"/>
    <w:rsid w:val="00B16E22"/>
    <w:rsid w:val="00B17764"/>
    <w:rsid w:val="00B25418"/>
    <w:rsid w:val="00B32B87"/>
    <w:rsid w:val="00B33D60"/>
    <w:rsid w:val="00B37EEB"/>
    <w:rsid w:val="00B415F6"/>
    <w:rsid w:val="00B47935"/>
    <w:rsid w:val="00B47B04"/>
    <w:rsid w:val="00B5364A"/>
    <w:rsid w:val="00B64450"/>
    <w:rsid w:val="00B646ED"/>
    <w:rsid w:val="00B67080"/>
    <w:rsid w:val="00B76A46"/>
    <w:rsid w:val="00B818CE"/>
    <w:rsid w:val="00B82FE1"/>
    <w:rsid w:val="00B83003"/>
    <w:rsid w:val="00BA4BD9"/>
    <w:rsid w:val="00BA7722"/>
    <w:rsid w:val="00BB1921"/>
    <w:rsid w:val="00BB2B05"/>
    <w:rsid w:val="00BC0F33"/>
    <w:rsid w:val="00BC4091"/>
    <w:rsid w:val="00BD1CFE"/>
    <w:rsid w:val="00BD2FB7"/>
    <w:rsid w:val="00BD573D"/>
    <w:rsid w:val="00BD633D"/>
    <w:rsid w:val="00BE6843"/>
    <w:rsid w:val="00BF3A7C"/>
    <w:rsid w:val="00C04CC7"/>
    <w:rsid w:val="00C36CCC"/>
    <w:rsid w:val="00C43C5E"/>
    <w:rsid w:val="00C445A9"/>
    <w:rsid w:val="00C50268"/>
    <w:rsid w:val="00C52B6C"/>
    <w:rsid w:val="00C578D9"/>
    <w:rsid w:val="00C622C2"/>
    <w:rsid w:val="00C6655A"/>
    <w:rsid w:val="00C67BFA"/>
    <w:rsid w:val="00C770B4"/>
    <w:rsid w:val="00C7752A"/>
    <w:rsid w:val="00C918CA"/>
    <w:rsid w:val="00C96AE2"/>
    <w:rsid w:val="00C96F30"/>
    <w:rsid w:val="00CB3472"/>
    <w:rsid w:val="00CB6283"/>
    <w:rsid w:val="00CC524D"/>
    <w:rsid w:val="00CE6641"/>
    <w:rsid w:val="00CE7272"/>
    <w:rsid w:val="00CF56AC"/>
    <w:rsid w:val="00D06EFC"/>
    <w:rsid w:val="00D16735"/>
    <w:rsid w:val="00D20DF2"/>
    <w:rsid w:val="00D21236"/>
    <w:rsid w:val="00D25587"/>
    <w:rsid w:val="00D44B0C"/>
    <w:rsid w:val="00D534E5"/>
    <w:rsid w:val="00D75D75"/>
    <w:rsid w:val="00D77966"/>
    <w:rsid w:val="00D779A8"/>
    <w:rsid w:val="00D859B6"/>
    <w:rsid w:val="00D941AB"/>
    <w:rsid w:val="00DA1D94"/>
    <w:rsid w:val="00DA239C"/>
    <w:rsid w:val="00DA63C5"/>
    <w:rsid w:val="00DB2BA5"/>
    <w:rsid w:val="00DC2368"/>
    <w:rsid w:val="00DD1BFC"/>
    <w:rsid w:val="00DD55A6"/>
    <w:rsid w:val="00DE1757"/>
    <w:rsid w:val="00DE4C8A"/>
    <w:rsid w:val="00DF58F5"/>
    <w:rsid w:val="00E001ED"/>
    <w:rsid w:val="00E01A0C"/>
    <w:rsid w:val="00E04F7F"/>
    <w:rsid w:val="00E34260"/>
    <w:rsid w:val="00E35334"/>
    <w:rsid w:val="00E3592A"/>
    <w:rsid w:val="00E371ED"/>
    <w:rsid w:val="00E47020"/>
    <w:rsid w:val="00E50170"/>
    <w:rsid w:val="00E63E78"/>
    <w:rsid w:val="00E6531C"/>
    <w:rsid w:val="00E73381"/>
    <w:rsid w:val="00E74C7C"/>
    <w:rsid w:val="00E753D0"/>
    <w:rsid w:val="00E7653E"/>
    <w:rsid w:val="00E8430C"/>
    <w:rsid w:val="00E84337"/>
    <w:rsid w:val="00E90196"/>
    <w:rsid w:val="00E927D0"/>
    <w:rsid w:val="00E94E15"/>
    <w:rsid w:val="00EA2050"/>
    <w:rsid w:val="00EA6CA9"/>
    <w:rsid w:val="00EB083A"/>
    <w:rsid w:val="00EB3B95"/>
    <w:rsid w:val="00EC3DCC"/>
    <w:rsid w:val="00EC4362"/>
    <w:rsid w:val="00EC74CF"/>
    <w:rsid w:val="00ED07F6"/>
    <w:rsid w:val="00ED4F46"/>
    <w:rsid w:val="00ED5DBA"/>
    <w:rsid w:val="00ED77E8"/>
    <w:rsid w:val="00ED7E15"/>
    <w:rsid w:val="00EE4175"/>
    <w:rsid w:val="00EE419D"/>
    <w:rsid w:val="00EE5133"/>
    <w:rsid w:val="00EF505D"/>
    <w:rsid w:val="00F045B7"/>
    <w:rsid w:val="00F1064E"/>
    <w:rsid w:val="00F14371"/>
    <w:rsid w:val="00F23F54"/>
    <w:rsid w:val="00F3399D"/>
    <w:rsid w:val="00F36DCC"/>
    <w:rsid w:val="00F42435"/>
    <w:rsid w:val="00F47E6F"/>
    <w:rsid w:val="00F50C37"/>
    <w:rsid w:val="00F54D09"/>
    <w:rsid w:val="00F62F9D"/>
    <w:rsid w:val="00F82086"/>
    <w:rsid w:val="00F82C7F"/>
    <w:rsid w:val="00FA220A"/>
    <w:rsid w:val="00FA4ABA"/>
    <w:rsid w:val="00FA517A"/>
    <w:rsid w:val="00FB0FFA"/>
    <w:rsid w:val="00FB5705"/>
    <w:rsid w:val="00FC008A"/>
    <w:rsid w:val="00FD4937"/>
    <w:rsid w:val="00FD5246"/>
    <w:rsid w:val="00FF0667"/>
    <w:rsid w:val="00FF0B34"/>
    <w:rsid w:val="00FF5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840F98"/>
  <w14:defaultImageDpi w14:val="300"/>
  <w15:docId w15:val="{0E81F67E-F440-4E0E-99AD-2C43C32FA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6C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C4926"/>
    <w:pPr>
      <w:ind w:left="720"/>
      <w:contextualSpacing/>
    </w:pPr>
  </w:style>
  <w:style w:type="paragraph" w:customStyle="1" w:styleId="Paragrafoelenco1">
    <w:name w:val="Paragrafo elenco1"/>
    <w:basedOn w:val="Normale"/>
    <w:qFormat/>
    <w:rsid w:val="00BF3A7C"/>
    <w:pPr>
      <w:spacing w:after="200" w:line="276" w:lineRule="auto"/>
      <w:ind w:left="720"/>
      <w:jc w:val="both"/>
    </w:pPr>
    <w:rPr>
      <w:rFonts w:ascii="Corbel" w:eastAsia="Times New Roman" w:hAnsi="Corbel" w:cs="Times New Roman"/>
      <w:sz w:val="22"/>
      <w:szCs w:val="22"/>
      <w:lang w:eastAsia="en-US"/>
    </w:rPr>
  </w:style>
  <w:style w:type="paragraph" w:customStyle="1" w:styleId="Intestazione1">
    <w:name w:val="Intestazione1"/>
    <w:basedOn w:val="Normale"/>
    <w:next w:val="Corpotesto"/>
    <w:rsid w:val="00126241"/>
    <w:pPr>
      <w:suppressAutoHyphens/>
      <w:jc w:val="center"/>
    </w:pPr>
    <w:rPr>
      <w:rFonts w:ascii="Arial" w:eastAsia="Times New Roman" w:hAnsi="Arial" w:cs="Arial"/>
      <w:b/>
      <w:bCs/>
      <w:sz w:val="20"/>
      <w:lang w:eastAsia="zh-C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126241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126241"/>
  </w:style>
  <w:style w:type="character" w:styleId="Collegamentoipertestuale">
    <w:name w:val="Hyperlink"/>
    <w:basedOn w:val="Carpredefinitoparagrafo"/>
    <w:uiPriority w:val="99"/>
    <w:unhideWhenUsed/>
    <w:rsid w:val="00BD2FB7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2FB7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E451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451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451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45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451E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554D06"/>
  </w:style>
  <w:style w:type="character" w:styleId="Menzionenonrisolta">
    <w:name w:val="Unresolved Mention"/>
    <w:basedOn w:val="Carpredefinitoparagrafo"/>
    <w:uiPriority w:val="99"/>
    <w:semiHidden/>
    <w:unhideWhenUsed/>
    <w:rsid w:val="00FB570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3481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4816"/>
  </w:style>
  <w:style w:type="paragraph" w:styleId="Pidipagina">
    <w:name w:val="footer"/>
    <w:basedOn w:val="Normale"/>
    <w:link w:val="PidipaginaCarattere"/>
    <w:uiPriority w:val="99"/>
    <w:unhideWhenUsed/>
    <w:rsid w:val="0093481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4816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D5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D5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D55"/>
    <w:rPr>
      <w:vertAlign w:val="superscript"/>
    </w:rPr>
  </w:style>
  <w:style w:type="character" w:styleId="Testosegnaposto">
    <w:name w:val="Placeholder Text"/>
    <w:basedOn w:val="Carpredefinitoparagrafo"/>
    <w:uiPriority w:val="99"/>
    <w:semiHidden/>
    <w:rsid w:val="00E6531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nimazione@evv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evv.it/il-gal-evv/programmazione-2023-2027/smart-villages/" TargetMode="External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vv.it/il-gal-evv/programmazione-2023-2027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21DE-30BB-42A2-BC14-1875D5D05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2398</Words>
  <Characters>13671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16037</CharactersWithSpaces>
  <SharedDoc>false</SharedDoc>
  <HLinks>
    <vt:vector size="6" baseType="variant">
      <vt:variant>
        <vt:i4>6291523</vt:i4>
      </vt:variant>
      <vt:variant>
        <vt:i4>3</vt:i4>
      </vt:variant>
      <vt:variant>
        <vt:i4>0</vt:i4>
      </vt:variant>
      <vt:variant>
        <vt:i4>5</vt:i4>
      </vt:variant>
      <vt:variant>
        <vt:lpwstr>mailto:animazione@evv.it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Gardiol</dc:creator>
  <cp:keywords/>
  <cp:lastModifiedBy>animazione GALEVV</cp:lastModifiedBy>
  <cp:revision>50</cp:revision>
  <cp:lastPrinted>2019-01-10T13:21:00Z</cp:lastPrinted>
  <dcterms:created xsi:type="dcterms:W3CDTF">2024-02-06T14:35:00Z</dcterms:created>
  <dcterms:modified xsi:type="dcterms:W3CDTF">2024-02-22T10:41:00Z</dcterms:modified>
</cp:coreProperties>
</file>